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18fd" w14:textId="bb71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көші-қон процестерін реттеу қағидаларын бекіту туралы" Шығыс Қазақстан облыстық мәслихатының 2017 жылғы 6 қазандағы № 14/166-VI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2019 жылғы 11 қаңтардағы № 26/297-VI шешімі. Шығыс Қазақстан облысының Әділет департаментінде 2019 жылғы 15 қаңтарда № 5727 болып тіркелді. Күші жойылды - Шығыс Қазақстан облыстық мәслихатының 2023 жылғы 15 желтоқсандағы № 9/84-VIII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облыстық мәслихатының 15.12.2023 </w:t>
      </w:r>
      <w:r>
        <w:rPr>
          <w:rFonts w:ascii="Times New Roman"/>
          <w:b w:val="false"/>
          <w:i w:val="false"/>
          <w:color w:val="ff0000"/>
          <w:sz w:val="28"/>
        </w:rPr>
        <w:t>№ 9/84-VIII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2-6 тармағына, "Қазақстан Республикасы Үкіметінің кейбір шешімдеріне өзгерістер мен толықтырулар енгізу туралы" Қазақстан Республикасы Үкіметінің 2018 жылғы 11 тамыздағы № 501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"Шығыс Қазақстан облысындағы көші-қон процестерін реттеу қағидаларын бекіту туралы" Шығыс Қазақстан облыстық мәслихатының 2017 жылғы 6 қазандағы № 14/166-VI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5254, Қазақстан Республикасының нормативтік құқықтық актілердің эталондық бақылау банкінде электрондық түрде 2017 жылғы 27 қазанда жарияланған) мынадай өзгеріс пен толықтыру енгізілсін:</w:t>
      </w:r>
    </w:p>
    <w:bookmarkEnd w:id="2"/>
    <w:bookmarkStart w:name="z9" w:id="3"/>
    <w:p>
      <w:pPr>
        <w:spacing w:after="0"/>
        <w:ind w:left="0"/>
        <w:jc w:val="both"/>
      </w:pPr>
      <w:r>
        <w:rPr>
          <w:rFonts w:ascii="Times New Roman"/>
          <w:b w:val="false"/>
          <w:i w:val="false"/>
          <w:color w:val="000000"/>
          <w:sz w:val="28"/>
        </w:rPr>
        <w:t>
      аталған шешіммен бекітілген Шығыс Қазақстан облысындағы көші-қон процестерін реттеу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2) тармақша мынадай редакцияда жазылсын:</w:t>
      </w:r>
    </w:p>
    <w:bookmarkEnd w:id="4"/>
    <w:bookmarkStart w:name="z12" w:id="5"/>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5"/>
    <w:bookmarkStart w:name="z13" w:id="6"/>
    <w:p>
      <w:pPr>
        <w:spacing w:after="0"/>
        <w:ind w:left="0"/>
        <w:jc w:val="both"/>
      </w:pPr>
      <w:r>
        <w:rPr>
          <w:rFonts w:ascii="Times New Roman"/>
          <w:b w:val="false"/>
          <w:i w:val="false"/>
          <w:color w:val="000000"/>
          <w:sz w:val="28"/>
        </w:rPr>
        <w:t>
      мынадай мазмұндағы 3) тармақшамен толықтырылсын:</w:t>
      </w:r>
    </w:p>
    <w:bookmarkEnd w:id="6"/>
    <w:bookmarkStart w:name="z14" w:id="7"/>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7"/>
    <w:bookmarkStart w:name="z15"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