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ecd8" w14:textId="4a4e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Шығыс Қазақстан облыстық мәслихатының 2018 жылғы 13 желтоқсандағы № 25/280-VI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2019 жылғы 12 сәуірдегі № 29/313-VI шешімі. Шығыс Қазақстан облысының Әділет департаментінде 2019 жылғы 18 сәуірде № 5871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5704, 2018 жылғы 28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283 127 098,2 мың теңге: </w:t>
      </w:r>
    </w:p>
    <w:bookmarkEnd w:id="4"/>
    <w:bookmarkStart w:name="z12" w:id="5"/>
    <w:p>
      <w:pPr>
        <w:spacing w:after="0"/>
        <w:ind w:left="0"/>
        <w:jc w:val="both"/>
      </w:pPr>
      <w:r>
        <w:rPr>
          <w:rFonts w:ascii="Times New Roman"/>
          <w:b w:val="false"/>
          <w:i w:val="false"/>
          <w:color w:val="000000"/>
          <w:sz w:val="28"/>
        </w:rPr>
        <w:t xml:space="preserve">
      салықтық түсімдер – 37 086 400,9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3 425 790,4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242 614 906,9 мың теңге;</w:t>
      </w:r>
    </w:p>
    <w:bookmarkEnd w:id="8"/>
    <w:bookmarkStart w:name="z16" w:id="9"/>
    <w:p>
      <w:pPr>
        <w:spacing w:after="0"/>
        <w:ind w:left="0"/>
        <w:jc w:val="both"/>
      </w:pPr>
      <w:r>
        <w:rPr>
          <w:rFonts w:ascii="Times New Roman"/>
          <w:b w:val="false"/>
          <w:i w:val="false"/>
          <w:color w:val="000000"/>
          <w:sz w:val="28"/>
        </w:rPr>
        <w:t xml:space="preserve">
      2) шығындар – 285 573 665,6 мың теңге; </w:t>
      </w:r>
    </w:p>
    <w:bookmarkEnd w:id="9"/>
    <w:bookmarkStart w:name="z17" w:id="10"/>
    <w:p>
      <w:pPr>
        <w:spacing w:after="0"/>
        <w:ind w:left="0"/>
        <w:jc w:val="both"/>
      </w:pPr>
      <w:r>
        <w:rPr>
          <w:rFonts w:ascii="Times New Roman"/>
          <w:b w:val="false"/>
          <w:i w:val="false"/>
          <w:color w:val="000000"/>
          <w:sz w:val="28"/>
        </w:rPr>
        <w:t>
      3) таза бюджеттік кредит беру – 2 816 604,4 мың теңге:</w:t>
      </w:r>
    </w:p>
    <w:bookmarkEnd w:id="10"/>
    <w:bookmarkStart w:name="z18" w:id="11"/>
    <w:p>
      <w:pPr>
        <w:spacing w:after="0"/>
        <w:ind w:left="0"/>
        <w:jc w:val="both"/>
      </w:pPr>
      <w:r>
        <w:rPr>
          <w:rFonts w:ascii="Times New Roman"/>
          <w:b w:val="false"/>
          <w:i w:val="false"/>
          <w:color w:val="000000"/>
          <w:sz w:val="28"/>
        </w:rPr>
        <w:t>
      бюджеттік кредиттер – 14 208 720,8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11 392 116,4 мың теңге; </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50 000,0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50 000,0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-5 313 171,8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5 313 171,8 мың теңге:</w:t>
      </w:r>
    </w:p>
    <w:bookmarkEnd w:id="17"/>
    <w:bookmarkStart w:name="z25" w:id="18"/>
    <w:p>
      <w:pPr>
        <w:spacing w:after="0"/>
        <w:ind w:left="0"/>
        <w:jc w:val="both"/>
      </w:pPr>
      <w:r>
        <w:rPr>
          <w:rFonts w:ascii="Times New Roman"/>
          <w:b w:val="false"/>
          <w:i w:val="false"/>
          <w:color w:val="000000"/>
          <w:sz w:val="28"/>
        </w:rPr>
        <w:t>
      қарыздар түсімі – 11 830 373,0 мың теңге;</w:t>
      </w:r>
    </w:p>
    <w:bookmarkEnd w:id="18"/>
    <w:bookmarkStart w:name="z26" w:id="19"/>
    <w:p>
      <w:pPr>
        <w:spacing w:after="0"/>
        <w:ind w:left="0"/>
        <w:jc w:val="both"/>
      </w:pPr>
      <w:r>
        <w:rPr>
          <w:rFonts w:ascii="Times New Roman"/>
          <w:b w:val="false"/>
          <w:i w:val="false"/>
          <w:color w:val="000000"/>
          <w:sz w:val="28"/>
        </w:rPr>
        <w:t>
      қарыздарды өтеу – 10 052 246,0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3 535 044,8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"3. Аудандар (облыстық маңызы бар қалалар) бюджеттеріне 2019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26,6 пайыз, Аягөз ауданына 67,0 пайыз және Жарма ауданына 62,3 пайыз;</w:t>
      </w:r>
    </w:p>
    <w:bookmarkEnd w:id="21"/>
    <w:bookmarkStart w:name="z30" w:id="22"/>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2019 жылға 100 пайыз мөлшерінде белгіленсін.";</w:t>
      </w:r>
    </w:p>
    <w:bookmarkEnd w:id="22"/>
    <w:bookmarkStart w:name="z31"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23"/>
    <w:bookmarkStart w:name="z32"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xml:space="preserve">№ 29/313-VI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25/280 -VI шешіміне </w:t>
            </w:r>
            <w:r>
              <w:br/>
            </w:r>
            <w:r>
              <w:rPr>
                <w:rFonts w:ascii="Times New Roman"/>
                <w:b w:val="false"/>
                <w:i w:val="false"/>
                <w:color w:val="000000"/>
                <w:sz w:val="20"/>
              </w:rPr>
              <w:t>1 қосымша</w:t>
            </w:r>
          </w:p>
        </w:tc>
      </w:tr>
    </w:tbl>
    <w:bookmarkStart w:name="z37" w:id="25"/>
    <w:p>
      <w:pPr>
        <w:spacing w:after="0"/>
        <w:ind w:left="0"/>
        <w:jc w:val="left"/>
      </w:pPr>
      <w:r>
        <w:rPr>
          <w:rFonts w:ascii="Times New Roman"/>
          <w:b/>
          <w:i w:val="false"/>
          <w:color w:val="000000"/>
        </w:rPr>
        <w:t xml:space="preserve"> 2019 жылға арналған облыстық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 кірістер</w:t>
            </w:r>
            <w:r>
              <w:br/>
            </w:r>
            <w:r>
              <w:rPr>
                <w:rFonts w:ascii="Times New Roman"/>
                <w:b/>
                <w:i w:val="false"/>
                <w:color w:val="000000"/>
                <w:sz w:val="20"/>
              </w:rPr>
              <w:t>
(мың теңге)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сыныбы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283 127 098,2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37 086 400,9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16 836 165,8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16 836 165,8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16 836 165,8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14 048 603,1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14 048 603,1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14 048 603,1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6 201 632,0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6 115 797,0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5 739 943,0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3 425 790,4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2 041 999,0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2 041 999,0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242 614 906,9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4 803 088,9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4 803 088,9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169 964,9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237 811 818,0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237 811 818,0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36 789 649,0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37 067 945,0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1011"/>
        <w:gridCol w:w="1011"/>
        <w:gridCol w:w="5624"/>
        <w:gridCol w:w="31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 шығындар</w:t>
            </w:r>
            <w:r>
              <w:br/>
            </w:r>
            <w:r>
              <w:rPr>
                <w:rFonts w:ascii="Times New Roman"/>
                <w:b/>
                <w:i w:val="false"/>
                <w:color w:val="000000"/>
                <w:sz w:val="20"/>
              </w:rPr>
              <w:t>
(мың теңге)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кіші топ</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Бағдарламалардың әкiмшiсi</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285 573 665,6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2 555 707,6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1 861 253,2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1 503 517,2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1 263 674,6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52 018,6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186 847,0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255 093,0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211 524,0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411 390,5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353 321,5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146 561,5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204 260,0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12 549 599,0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12 549 599,0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12 549 599,0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11 772 925,0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45 525 805,7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20 491 223,7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14 642 052,0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1 791 990,0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6 359 068,0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2 192 454,0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2 205 688,0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1 763 117,0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3 643 483,7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2 727 555,7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896 678,0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10 468 322,0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9 941 242,0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9 941 242,0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3 376 574,0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1 867 282,0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1 867 282,0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555 865,0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10 632 453,0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10 632 453,0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260 185,0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592 844,0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1 139 311,0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7 691 613,0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18 583 298,9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10 292 975,9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622 582,0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419 985,0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9 670 393,9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9 670 393,9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2 197 539,0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2 197 539,0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2 197 539,0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6 008 261,0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6 008 261,0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5 563 733,0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12 302 775,6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7 028 413,5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5 565 679,5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1 536 357,2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1 952 679,2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349 238,1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707 168,0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247 396,0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1 462 734,0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1 275 270,0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779 633,0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4 485 549,1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4 324 215,1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244 606,1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1 824 328,0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1 400 203,0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133 221,0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41 054 362,8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21 347 469,5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21 332 724,5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2 692 752,9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18 639 971,6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19 706 893,3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19 706 893,3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140 194,9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2 858 671,0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10 260 454,9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5 180 013,5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9 937 072,7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2 996 314,7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2 980 126,0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1 538 073,0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4 149 612,0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4 145 336,5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3 874 668,0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20 034,5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428 157,0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940 258,0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345 975,0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232 847,0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2 157 054,6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2 157 054,6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652 591,0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652 591,0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1 504 463,6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304 463,6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23 433 098,6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20 856 695,0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20 530 384,0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159 603,0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848 619,0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178 657,0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4 093 930,0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326 311,0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1 834 694,0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1 834 694,0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1 810 425,0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358 169,6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351 425,6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148 369,0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243 945,0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174 377,0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18 761 716,3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18 761 716,3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18 689 864,3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130 168,3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18 532 992,0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15 977 530,7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11 127 797,1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11 127 797,1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2 010 120,0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2 750 782,6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6 360 613,0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4 551 082,6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4 551 082,6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125 545,5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481 667,0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1 666 943,7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2 276 926,4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17 222 540,6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3 008 956,0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1 950 207,0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1 500 066,0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1 058 749,0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955 749,0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14 213 584,6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5 036 396,0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761 993,0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4 274 403,0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769 562,0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769 562,0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3 799 416,0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3 799 416,0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1 154 868,6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504 845,0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230 989,3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230 989,3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230 989,3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40 911,3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190 078,0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64 870 722,7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64 870 722,7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64 870 722,7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2 816 604,4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14 208 720,8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8 747 841,8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8 747 841,8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7 747 841,8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7 747 841,8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4 204 152,0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11 392 116,4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11 392 116,4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11 392 116,4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7 592 661,4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3 799 455,0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-5 313 171,8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5 313 171,8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11 830 373,0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11 830 373,0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6 694 607,0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5 135 766,0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5 135 766,0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10 052 246,0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10 052 246,0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10 052 246,0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4 672 412,0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5 379 834,0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