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69da" w14:textId="df46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қаласындағы "Семей Цемент зауыты" Өндірістік компаниясы" жауапкершілігі шектеулі серіктестігіне берілетін жер учаскесі тұстамасындағы Қарасу өзенінің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4 мамырдағы № 152 қаулысы. Шығыс Қазақстан облысының Әділет департаментінде 2019 жылғы 13 мамырда № 5936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Семей қаласындағы "Семей Цемент зауыты" Өндірістік компаниясы" жауапкершілігі шектеулі серіктестігіне берілетін жер учаскесі тұстамасындағы Қарасу өзенінің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Семей қаласындағы "Семей Цемент зауыты" Өндірістік компаниясы" жауапкершілігі шектеулі серіктестігіне берілетін жер учаскесі тұстамасындағы Қарасу өзенінің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Семей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"04" мамыр</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"04" мамырдағы </w:t>
            </w:r>
            <w:r>
              <w:br/>
            </w:r>
            <w:r>
              <w:rPr>
                <w:rFonts w:ascii="Times New Roman"/>
                <w:b w:val="false"/>
                <w:i w:val="false"/>
                <w:color w:val="000000"/>
                <w:sz w:val="20"/>
              </w:rPr>
              <w:t>№ 152 қаулысына қосымша</w:t>
            </w:r>
          </w:p>
        </w:tc>
      </w:tr>
    </w:tbl>
    <w:bookmarkStart w:name="z31" w:id="14"/>
    <w:p>
      <w:pPr>
        <w:spacing w:after="0"/>
        <w:ind w:left="0"/>
        <w:jc w:val="left"/>
      </w:pPr>
      <w:r>
        <w:rPr>
          <w:rFonts w:ascii="Times New Roman"/>
          <w:b/>
          <w:i w:val="false"/>
          <w:color w:val="000000"/>
        </w:rPr>
        <w:t xml:space="preserve"> Шығыс Қазақстан облысы Семей қаласындағы "Семей Цемент зауыты" Өндірістік компаниясы" жауапкершілігі шектеулі серіктестігіне берілетін жер учаскесі тұстамасындағы Қарасу өзенінің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1665"/>
        <w:gridCol w:w="2050"/>
        <w:gridCol w:w="1471"/>
        <w:gridCol w:w="1665"/>
        <w:gridCol w:w="1665"/>
        <w:gridCol w:w="2116"/>
      </w:tblGrid>
      <w:tr>
        <w:trPr>
          <w:trHeight w:val="30" w:hRule="atLeast"/>
        </w:trPr>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тұстамасындағы Қарасу өзенінің оң жағалауы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тұстамасындағы Қарасу өзенінің сол жағалауы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тұстамасындағы оң жағалау бойынша өзеннің саласы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bl>
    <w:bookmarkStart w:name="z32" w:id="15"/>
    <w:p>
      <w:pPr>
        <w:spacing w:after="0"/>
        <w:ind w:left="0"/>
        <w:jc w:val="both"/>
      </w:pPr>
      <w:r>
        <w:rPr>
          <w:rFonts w:ascii="Times New Roman"/>
          <w:b w:val="false"/>
          <w:i w:val="false"/>
          <w:color w:val="000000"/>
          <w:sz w:val="28"/>
        </w:rPr>
        <w:t>
      Ескертпе:</w:t>
      </w:r>
    </w:p>
    <w:bookmarkEnd w:id="15"/>
    <w:bookmarkStart w:name="z33"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