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d8d1" w14:textId="7d0d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облыстық бюджет туралы" Шығыс Қазақстан облыстық мәслихатының 2018 жылғы 13 желтоқсандағы № 25/280-VI шешіміне өзгерістер мен толықтыру енгізу туралы</w:t>
      </w:r>
    </w:p>
    <w:p>
      <w:pPr>
        <w:spacing w:after="0"/>
        <w:ind w:left="0"/>
        <w:jc w:val="both"/>
      </w:pPr>
      <w:r>
        <w:rPr>
          <w:rFonts w:ascii="Times New Roman"/>
          <w:b w:val="false"/>
          <w:i w:val="false"/>
          <w:color w:val="000000"/>
          <w:sz w:val="28"/>
        </w:rPr>
        <w:t>Шығыс Қазақстан облыстық мәслихатының 2019 жылғы 10 қыркүйектегі № 33/346-VI шешімі. Шығыс Қазақстан облысының Әділет департаментінде 2019 жылғы 18 қыркүйекте № 6166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Қазақстан Республикасы Үкіметінің 2019 жылғы 9 шілдедегі </w:t>
      </w:r>
      <w:r>
        <w:rPr>
          <w:rFonts w:ascii="Times New Roman"/>
          <w:b w:val="false"/>
          <w:i w:val="false"/>
          <w:color w:val="000000"/>
          <w:sz w:val="28"/>
        </w:rPr>
        <w:t>№ 490</w:t>
      </w:r>
      <w:r>
        <w:rPr>
          <w:rFonts w:ascii="Times New Roman"/>
          <w:b w:val="false"/>
          <w:i w:val="false"/>
          <w:color w:val="000000"/>
          <w:sz w:val="28"/>
        </w:rPr>
        <w:t xml:space="preserve">  "2019 – 2021 жылдарға арналған республикалық бюджет туралы" Қазақстан Республикасының Заңын іске асыру туралы" Қазақстан Республикасы Үкіметінің 2018 жылғы 7 желтоқсандағы </w:t>
      </w:r>
      <w:r>
        <w:rPr>
          <w:rFonts w:ascii="Times New Roman"/>
          <w:b w:val="false"/>
          <w:i w:val="false"/>
          <w:color w:val="000000"/>
          <w:sz w:val="28"/>
        </w:rPr>
        <w:t>№ 808</w:t>
      </w:r>
      <w:r>
        <w:rPr>
          <w:rFonts w:ascii="Times New Roman"/>
          <w:b w:val="false"/>
          <w:i w:val="false"/>
          <w:color w:val="000000"/>
          <w:sz w:val="28"/>
        </w:rPr>
        <w:t xml:space="preserve"> қаулысына өзгерістер мен толықтырулар енгізу туралы", 2019 жылғы 14 тамыздағы </w:t>
      </w:r>
      <w:r>
        <w:rPr>
          <w:rFonts w:ascii="Times New Roman"/>
          <w:b w:val="false"/>
          <w:i w:val="false"/>
          <w:color w:val="000000"/>
          <w:sz w:val="28"/>
        </w:rPr>
        <w:t>№ 594</w:t>
      </w:r>
      <w:r>
        <w:rPr>
          <w:rFonts w:ascii="Times New Roman"/>
          <w:b w:val="false"/>
          <w:i w:val="false"/>
          <w:color w:val="000000"/>
          <w:sz w:val="28"/>
        </w:rPr>
        <w:t xml:space="preserve">  "2019 жылға арналған республикалық бюджеттің көрсеткіштерін түзету және "2019 – 2021 жылдарға арналған республикалық бюджет туралы" Қазақстан Республикасының Заңын іске асыру туралы" Қазақстан Республикасы Үкіметінің 2018 жылғы 7 желтоқсандағы № 808 қаулысына өзгерістер мен толықтырулар енгізу туралы" қаулыларына сәйкес Шығыс Қазақстан облыстық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"2019-2021 жылдарға арналған облыстық бюджет туралы" Шығыс Қазақстан облыстық мәслихатының 2018 жылғы 13 желтоқсандағы № 25/280-VI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5704, 2018 жылғы 28 желтоқсандағы Қазақстан Республикасының нормативтік құқықтық актілерінің электрондық түрдегі эталондық бақылау банкінде жарияланды) мынадай өзгерістер мен толықтыру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xml:space="preserve">
      1) кірістер – 315 950 156,4 мың теңге: </w:t>
      </w:r>
    </w:p>
    <w:bookmarkEnd w:id="4"/>
    <w:bookmarkStart w:name="z12" w:id="5"/>
    <w:p>
      <w:pPr>
        <w:spacing w:after="0"/>
        <w:ind w:left="0"/>
        <w:jc w:val="both"/>
      </w:pPr>
      <w:r>
        <w:rPr>
          <w:rFonts w:ascii="Times New Roman"/>
          <w:b w:val="false"/>
          <w:i w:val="false"/>
          <w:color w:val="000000"/>
          <w:sz w:val="28"/>
        </w:rPr>
        <w:t xml:space="preserve">
      салықтық түсімдер – 40 486 910,4 мың теңге; </w:t>
      </w:r>
    </w:p>
    <w:bookmarkEnd w:id="5"/>
    <w:bookmarkStart w:name="z13" w:id="6"/>
    <w:p>
      <w:pPr>
        <w:spacing w:after="0"/>
        <w:ind w:left="0"/>
        <w:jc w:val="both"/>
      </w:pPr>
      <w:r>
        <w:rPr>
          <w:rFonts w:ascii="Times New Roman"/>
          <w:b w:val="false"/>
          <w:i w:val="false"/>
          <w:color w:val="000000"/>
          <w:sz w:val="28"/>
        </w:rPr>
        <w:t xml:space="preserve">
      салықтық емес түсімдер – 3 726 771,7 мың теңге; </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5 550,5 мың теңге;</w:t>
      </w:r>
    </w:p>
    <w:bookmarkEnd w:id="7"/>
    <w:bookmarkStart w:name="z15" w:id="8"/>
    <w:p>
      <w:pPr>
        <w:spacing w:after="0"/>
        <w:ind w:left="0"/>
        <w:jc w:val="both"/>
      </w:pPr>
      <w:r>
        <w:rPr>
          <w:rFonts w:ascii="Times New Roman"/>
          <w:b w:val="false"/>
          <w:i w:val="false"/>
          <w:color w:val="000000"/>
          <w:sz w:val="28"/>
        </w:rPr>
        <w:t>
      трансферттердің түсімдері – 271 730 923,8 мың теңге;</w:t>
      </w:r>
    </w:p>
    <w:bookmarkEnd w:id="8"/>
    <w:bookmarkStart w:name="z16" w:id="9"/>
    <w:p>
      <w:pPr>
        <w:spacing w:after="0"/>
        <w:ind w:left="0"/>
        <w:jc w:val="both"/>
      </w:pPr>
      <w:r>
        <w:rPr>
          <w:rFonts w:ascii="Times New Roman"/>
          <w:b w:val="false"/>
          <w:i w:val="false"/>
          <w:color w:val="000000"/>
          <w:sz w:val="28"/>
        </w:rPr>
        <w:t xml:space="preserve">
      2) шығындар – 318 354 205,8 мың теңге; </w:t>
      </w:r>
    </w:p>
    <w:bookmarkEnd w:id="9"/>
    <w:bookmarkStart w:name="z17" w:id="10"/>
    <w:p>
      <w:pPr>
        <w:spacing w:after="0"/>
        <w:ind w:left="0"/>
        <w:jc w:val="both"/>
      </w:pPr>
      <w:r>
        <w:rPr>
          <w:rFonts w:ascii="Times New Roman"/>
          <w:b w:val="false"/>
          <w:i w:val="false"/>
          <w:color w:val="000000"/>
          <w:sz w:val="28"/>
        </w:rPr>
        <w:t>
      3) таза бюджеттік кредиттеу – 11 269 357,4 мың теңге:</w:t>
      </w:r>
    </w:p>
    <w:bookmarkEnd w:id="10"/>
    <w:bookmarkStart w:name="z18" w:id="11"/>
    <w:p>
      <w:pPr>
        <w:spacing w:after="0"/>
        <w:ind w:left="0"/>
        <w:jc w:val="both"/>
      </w:pPr>
      <w:r>
        <w:rPr>
          <w:rFonts w:ascii="Times New Roman"/>
          <w:b w:val="false"/>
          <w:i w:val="false"/>
          <w:color w:val="000000"/>
          <w:sz w:val="28"/>
        </w:rPr>
        <w:t>
      бюджеттік кредиттер – 21 351 238,8 мың теңге;</w:t>
      </w:r>
    </w:p>
    <w:bookmarkEnd w:id="11"/>
    <w:bookmarkStart w:name="z19" w:id="12"/>
    <w:p>
      <w:pPr>
        <w:spacing w:after="0"/>
        <w:ind w:left="0"/>
        <w:jc w:val="both"/>
      </w:pPr>
      <w:r>
        <w:rPr>
          <w:rFonts w:ascii="Times New Roman"/>
          <w:b w:val="false"/>
          <w:i w:val="false"/>
          <w:color w:val="000000"/>
          <w:sz w:val="28"/>
        </w:rPr>
        <w:t xml:space="preserve">
      бюджеттік кредиттерді өтеу – 10 081 881,4 мың теңге; </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50 000,0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50 000,0 мың теңге;</w:t>
      </w:r>
    </w:p>
    <w:bookmarkEnd w:id="14"/>
    <w:bookmarkStart w:name="z22" w:id="15"/>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5"/>
    <w:bookmarkStart w:name="z23" w:id="16"/>
    <w:p>
      <w:pPr>
        <w:spacing w:after="0"/>
        <w:ind w:left="0"/>
        <w:jc w:val="both"/>
      </w:pPr>
      <w:r>
        <w:rPr>
          <w:rFonts w:ascii="Times New Roman"/>
          <w:b w:val="false"/>
          <w:i w:val="false"/>
          <w:color w:val="000000"/>
          <w:sz w:val="28"/>
        </w:rPr>
        <w:t xml:space="preserve">
      5) бюджет тапшылығы (профициті) – -13 723 406,8 мың теңге; </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13 723 406,8 мың теңге:</w:t>
      </w:r>
    </w:p>
    <w:bookmarkEnd w:id="17"/>
    <w:bookmarkStart w:name="z25" w:id="18"/>
    <w:p>
      <w:pPr>
        <w:spacing w:after="0"/>
        <w:ind w:left="0"/>
        <w:jc w:val="both"/>
      </w:pPr>
      <w:r>
        <w:rPr>
          <w:rFonts w:ascii="Times New Roman"/>
          <w:b w:val="false"/>
          <w:i w:val="false"/>
          <w:color w:val="000000"/>
          <w:sz w:val="28"/>
        </w:rPr>
        <w:t>
      қарыздар түсімі – 18 930 373,0 мың теңге;</w:t>
      </w:r>
    </w:p>
    <w:bookmarkEnd w:id="18"/>
    <w:bookmarkStart w:name="z26" w:id="19"/>
    <w:p>
      <w:pPr>
        <w:spacing w:after="0"/>
        <w:ind w:left="0"/>
        <w:jc w:val="both"/>
      </w:pPr>
      <w:r>
        <w:rPr>
          <w:rFonts w:ascii="Times New Roman"/>
          <w:b w:val="false"/>
          <w:i w:val="false"/>
          <w:color w:val="000000"/>
          <w:sz w:val="28"/>
        </w:rPr>
        <w:t>
      қарыздарды өтеу – 8 742 011,0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3 535 044,8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"3. Аудандар (облыстық маңызы бар қалалар) бюджеттеріне 2019 жылға арналған әлеуметтік салық, төлем көзінен салық салынатын табыстардан ұсталатын жеке табыс салығы бойынша кірістерді бөлу нормативтері Өскемен қаласына 28,7 пайыз, Аягөз ауданына 50,0 пайыз және Жарма ауданына 51,0 пайыз;</w:t>
      </w:r>
    </w:p>
    <w:bookmarkEnd w:id="21"/>
    <w:bookmarkStart w:name="z30" w:id="22"/>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бойынша кірістерді бөлу нормативтері 2019 жылға 100 пайыз мөлшерінде белгіленсін.";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 xml:space="preserve">: </w:t>
      </w:r>
    </w:p>
    <w:bookmarkStart w:name="z32" w:id="23"/>
    <w:p>
      <w:pPr>
        <w:spacing w:after="0"/>
        <w:ind w:left="0"/>
        <w:jc w:val="both"/>
      </w:pPr>
      <w:r>
        <w:rPr>
          <w:rFonts w:ascii="Times New Roman"/>
          <w:b w:val="false"/>
          <w:i w:val="false"/>
          <w:color w:val="000000"/>
          <w:sz w:val="28"/>
        </w:rPr>
        <w:t>
      35) тармақша алып тасталсын;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34" w:id="24"/>
    <w:p>
      <w:pPr>
        <w:spacing w:after="0"/>
        <w:ind w:left="0"/>
        <w:jc w:val="both"/>
      </w:pPr>
      <w:r>
        <w:rPr>
          <w:rFonts w:ascii="Times New Roman"/>
          <w:b w:val="false"/>
          <w:i w:val="false"/>
          <w:color w:val="000000"/>
          <w:sz w:val="28"/>
        </w:rPr>
        <w:t xml:space="preserve">
      мынадай мазмұндағы 11) тармақшамен толықтырылсын: </w:t>
      </w:r>
    </w:p>
    <w:bookmarkEnd w:id="24"/>
    <w:bookmarkStart w:name="z35" w:id="25"/>
    <w:p>
      <w:pPr>
        <w:spacing w:after="0"/>
        <w:ind w:left="0"/>
        <w:jc w:val="both"/>
      </w:pPr>
      <w:r>
        <w:rPr>
          <w:rFonts w:ascii="Times New Roman"/>
          <w:b w:val="false"/>
          <w:i w:val="false"/>
          <w:color w:val="000000"/>
          <w:sz w:val="28"/>
        </w:rPr>
        <w:t>
      "11) "Ауыл-Ел бесігі" жобасы шеңберінде ауылдық елді мекендердегі әлеуметтік және инженерлік инфрақұрылымдарды дамыту.";</w:t>
      </w:r>
    </w:p>
    <w:bookmarkEnd w:id="25"/>
    <w:bookmarkStart w:name="z36" w:id="2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мынадай редакцияда жазылсын.</w:t>
      </w:r>
    </w:p>
    <w:bookmarkEnd w:id="26"/>
    <w:bookmarkStart w:name="z37" w:id="27"/>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Джангурчинов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10 қыркүйек № 33/346-VI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13 желтоқсандағы № 25/280-VI </w:t>
            </w:r>
            <w:r>
              <w:br/>
            </w:r>
            <w:r>
              <w:rPr>
                <w:rFonts w:ascii="Times New Roman"/>
                <w:b w:val="false"/>
                <w:i w:val="false"/>
                <w:color w:val="000000"/>
                <w:sz w:val="20"/>
              </w:rPr>
              <w:t>шешіміне 1 қосымша</w:t>
            </w:r>
          </w:p>
        </w:tc>
      </w:tr>
    </w:tbl>
    <w:bookmarkStart w:name="z42" w:id="28"/>
    <w:p>
      <w:pPr>
        <w:spacing w:after="0"/>
        <w:ind w:left="0"/>
        <w:jc w:val="left"/>
      </w:pPr>
      <w:r>
        <w:rPr>
          <w:rFonts w:ascii="Times New Roman"/>
          <w:b/>
          <w:i w:val="false"/>
          <w:color w:val="000000"/>
        </w:rPr>
        <w:t xml:space="preserve"> 2019 жылға арналған облыстық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853"/>
        <w:gridCol w:w="549"/>
        <w:gridCol w:w="853"/>
        <w:gridCol w:w="5746"/>
        <w:gridCol w:w="3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315 950 156,4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40 486 910,4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18 007 737,4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18 007 737,4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18 007 737,4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15 393 595,7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15 393 595,7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15 393 595,7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7 085 577,3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6 939 910,4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247 444,0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151 842,4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6 540 624,0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145 666,9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145 666,9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3 726 771,7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556 879,8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23 907,7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23 907,7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127 004,5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395 354,3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58 537,5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336 595,6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2 121 481,8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2 121 481,8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79 292,0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2 027 255,0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1 048 410,1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1 048 410,1</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128 364,7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139 643,0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271 730 923,8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4 806 138,8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4 806 138,8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169 964,9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4 633 124,0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266 924 785,0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266 924 785,0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61 597 223,0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41 373 338,0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163 954 224,0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26"/>
        <w:gridCol w:w="850"/>
        <w:gridCol w:w="850"/>
        <w:gridCol w:w="6596"/>
        <w:gridCol w:w="27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318 354 205,8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3 093 296,5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2 327 245,6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63 816,8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63 766,8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1 937 870,8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1 606 279,8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130 928,9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196 284,0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325 558,0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281 183,0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285 730,8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202 731,3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116 095,3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86 636,0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82 999,5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237 744,5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237 744,5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227 028,5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242 575,6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242 575,6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147 585,6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357 468,2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299 399,2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9 649,5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66 507,5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222 280,3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54 546,3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167 734,0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12 518 087,0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12 518 087,0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12 518 087,0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11 664 020,0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809 605,0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46 484 125,1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20 376 043,6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14 984 691,0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2 771 198,0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1 898 813,0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741 795,0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177 667,0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9 395 218,0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2 408 404,1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1 925 956,1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482 448,0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2 982 948,5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2 420 921,7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547 370,9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11 071 627,0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527 080,0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527 080,0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10 544 547,0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10 544 547,0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3 204 350,0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1 156 774,0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1 156 774,0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2 045 803,0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2 045 803,0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607 300,0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607 300,0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607 300,0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11 223 436,5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11 223 436,5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143 167,0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165 422,0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540 540,0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277 190,0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626 387,0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1 237 405,5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8 089 048,0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12 265 636,7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4 944 878,5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685 007,7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440 064,1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150 278,0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92 578,6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4 259 870,8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4 259 870,8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2 117 014,0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2 117 014,0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2 117 014,0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81 752,2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81 752,2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81 752,2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5 121 992,0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5 121 992,0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169 282,0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59 030,0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4 665 753,0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24 398 195,6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17 323 351,2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15 793 211,2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1 617 262,3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272 121,0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2 041 997,8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553 992,1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372 658,0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10 687 784,0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247 396,0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1 530 140,0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1 348 548,0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181 592,0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788 813,0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788 813,0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779 633,0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6 286 031,4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6 115 691,8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257 148,3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203 835,0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3 749 786,0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477 241,0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107 625,0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1 200 689,5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әлеуметтік көмек ретінде тұрғын үй сертификаттарын беруге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142 226,6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135 463,6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48 853 044,5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24 936 220,9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205 073,0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205 073,0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24 731 147,9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3 525 429,2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20 406 689,7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799 029,0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23 916 823,6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23 916 823,6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157 889,4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55 271,8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5 139 028,0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11 250 429,6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436 822,0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6 033 915,1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843 467,7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11 071 790,4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3 361 832,5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3 352 892,8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99 126,0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1 738 837,9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1 514 928,9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4 583 236,7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4 578 961,2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49 337,4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4 261 327,0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10 168,7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34 561,1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161 771,0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2 013 173,0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838 782,0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838 782,0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130 071,0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51 316,0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77 836,0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1 044 320,0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491 740,0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552 580,0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1 107 385,2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514 190,0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391 184,0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470 863,2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79 111,6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292 377,6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99 374,0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122 332,0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2 750 051,5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2 550 051,5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621 994,0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621 994,0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1 928 057,5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728 057,5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23 571 504,0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20 747 563,3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20 401 978,0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174 675,0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1 148 619,0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178 657,0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4 093 930,0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8 523 026,0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3 390 716,0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109 793,0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318 133,3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56 302,3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186 511,0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134 165,4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134 165,4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128 026,0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2 092 895,7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2 092 895,7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2 066 736,7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336 265,7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325 327,9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137 643,0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92 897,0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17 035,0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40 815,9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10 937,8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260 613,9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186 166,4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164 824,3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21 156,1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74 447,5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74 447,5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20 217 967,2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20 217 967,2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20 140 549,6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141 644,2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582 167,6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19 007 283,8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381 950,0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77 417,6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58 089,6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19 088 893,8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13 040 197,1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13 040 197,1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16 281,5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3 310 120,0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2 750 782,6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6 963 013,0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298 651,0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5 750 045,7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5 750 045,7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179 621,3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481 667,0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1 660 937,5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2 726 519,9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701 300,0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28 569 173,0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3 160 663,5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1 971 207,0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173 692,0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1 400 066,0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258 771,0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117 678,0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1 189 456,5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955 749,0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233 707,5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25 408 509,5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14 342 159,4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480 043,0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13 172 275,4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689 841,0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616 954,0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616 954,0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3 799 416,0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3 799 416,0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159 370,0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2 023 833,5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598 653,0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1 425 180,5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1 865 149,6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646 414,0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1 215 126,0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1 202 789,0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1 202 789,0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1 320 754,0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1 320 754,0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241 199,7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241 199,7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241 199,7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52 626,9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188 572,8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64 873 772,6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64 873 772,6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64 873 772,6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56 243 513,0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31 650,7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6 057 327,0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2 538 232,0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11 269 357,4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21 351 238,8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15 140 359,8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15 140 359,8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1 042 518,0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1 042 518,0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14 097 841,8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14 097 841,8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4 954 152,0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3 984 552,0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3 984 552,0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3 984 552,0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1 256 727,0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1 256 727,0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1 256 727,0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325 113,0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931 614,0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10 081 881,4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10 081 881,4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10 081 881,4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8 592 661,4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1 489 220,0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-13 723 406,8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13 723 406,8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18 930 373,0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18 930 373,0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13 044 607,0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5 885 766,0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5 885 766,0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8 742 011,0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8 742 011,0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8 742 011,0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5 672 412,0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3 069 599,0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3 535 044,8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3 535 044,8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3 535 044,8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3 535 044,8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