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5fd8" w14:textId="1985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2015 жылғы 25 қарашадағы № 318 "Жануарлар дүниесі саласындағы мемлекеттік көрсетілетін қызмет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2 қазандағы № 338 қаулысы. Шығыс Қазақстан облысының Әділет департаментінде 2019 жылғы 9 қазанда № 6194 болып тіркелді. Күші жойылды - Шығыс Қазақстан облысы әкімдігінің 2020 жылғы 3 сәуірдегі № 113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03.04.2020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Ауыл шаруашылығы министрінің 2019 жылғы 22 сәуірдегі № 166 "Қазақстан Республикасы Ауыл шаруашылығы министрлігінің кейбір бұйрықтарына өзгерістер мен толықтырулар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нөмірі 18600 болып тіркелген)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"Жануарлар дүниесі саласындағы мемлекеттік көрсетілетін қызмет регламенттерін бекіту туралы" Шығыс Қазақстан облысы әкімдігінің 2015 жылғы 25 қарашадағы № 318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4314 болып тіркелген, 2016 жылғы 15 ақпандағы "Әділет" ақпараттық-құқықтық жүйесінде, 2016 жылғы 10 ақпандағы "Дидар" және 2016 жылғы 9 ақпандағы "Рудный Алтай" газеттерінде жарияланған)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көрсетілген қаулымен бекітілген "Жануарлар дүниесін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2. Облыстың табиғи ресурстар және табиғат пайдалануды реттеу басқармасы Қазақстан Республикасының заңнамасында белгіленген тәртіппен:</w:t>
      </w:r>
    </w:p>
    <w:bookmarkEnd w:id="5"/>
    <w:bookmarkStart w:name="z12"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3" w:id="7"/>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Шығыс Қазақстан облысы аумағында таралатын мерзімді баспа басылымдарына ресми жариялауға жіберілуін;</w:t>
      </w:r>
    </w:p>
    <w:bookmarkEnd w:id="7"/>
    <w:bookmarkStart w:name="z14"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"02" қазандағы </w:t>
            </w:r>
            <w:r>
              <w:br/>
            </w:r>
            <w:r>
              <w:rPr>
                <w:rFonts w:ascii="Times New Roman"/>
                <w:b w:val="false"/>
                <w:i w:val="false"/>
                <w:color w:val="000000"/>
                <w:sz w:val="20"/>
              </w:rPr>
              <w:t>№ 338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25 қарашадағы </w:t>
            </w:r>
            <w:r>
              <w:br/>
            </w:r>
            <w:r>
              <w:rPr>
                <w:rFonts w:ascii="Times New Roman"/>
                <w:b w:val="false"/>
                <w:i w:val="false"/>
                <w:color w:val="000000"/>
                <w:sz w:val="20"/>
              </w:rPr>
              <w:t>№ 318 қаулысымен бекітілген</w:t>
            </w:r>
          </w:p>
        </w:tc>
      </w:tr>
    </w:tbl>
    <w:bookmarkStart w:name="z21" w:id="11"/>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xml:space="preserve">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қызметін (бұдан әрі – мемлекеттік көрсетілетін қызмет) облыстың және аудандардың (облыстық маңызы бар қалалардың) жергілікті атқарушы органдары (бұдан әрі – көрсетілетін қызметті беруші) көрсетеді. </w:t>
      </w:r>
    </w:p>
    <w:bookmarkEnd w:id="13"/>
    <w:bookmarkStart w:name="z24" w:id="1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14"/>
    <w:bookmarkStart w:name="z25" w:id="15"/>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15"/>
    <w:bookmarkStart w:name="z26" w:id="16"/>
    <w:p>
      <w:pPr>
        <w:spacing w:after="0"/>
        <w:ind w:left="0"/>
        <w:jc w:val="both"/>
      </w:pPr>
      <w:r>
        <w:rPr>
          <w:rFonts w:ascii="Times New Roman"/>
          <w:b w:val="false"/>
          <w:i w:val="false"/>
          <w:color w:val="000000"/>
          <w:sz w:val="28"/>
        </w:rPr>
        <w:t>
      3. Мемлекеттік қызметті көрсету нәтижесі –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қаулысының көшірмесі (бұдан әрі – қаулы).</w:t>
      </w:r>
    </w:p>
    <w:bookmarkEnd w:id="16"/>
    <w:bookmarkStart w:name="z27" w:id="1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7"/>
    <w:bookmarkStart w:name="z28"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29" w:id="19"/>
    <w:p>
      <w:pPr>
        <w:spacing w:after="0"/>
        <w:ind w:left="0"/>
        <w:jc w:val="both"/>
      </w:pPr>
      <w:r>
        <w:rPr>
          <w:rFonts w:ascii="Times New Roman"/>
          <w:b w:val="false"/>
          <w:i w:val="false"/>
          <w:color w:val="000000"/>
          <w:sz w:val="28"/>
        </w:rPr>
        <w:t xml:space="preserve">
      4. Мемлекеттiк қызмет көрсету бойынша рәсiмдi (іс-қимылды) бастауға Қазақстан Республикасы Ауыл шаруашылығы министрінің міндетін атқарушының 2015 жылғы 30 сәуірдегі № 18-03/390 бұйрығымен (Нормативтік құқықтық актілерді мемлекеттік тіркеу тізілімінде нөмірі 11774 болып тіркелген)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стандартының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көрсетілетін қызметті алушының (не сенімхат бойынша оның өкілінің) өтінішінің болуы негiз болып табылады.</w:t>
      </w:r>
    </w:p>
    <w:bookmarkEnd w:id="19"/>
    <w:bookmarkStart w:name="z30" w:id="20"/>
    <w:p>
      <w:pPr>
        <w:spacing w:after="0"/>
        <w:ind w:left="0"/>
        <w:jc w:val="both"/>
      </w:pPr>
      <w:r>
        <w:rPr>
          <w:rFonts w:ascii="Times New Roman"/>
          <w:b w:val="false"/>
          <w:i w:val="false"/>
          <w:color w:val="000000"/>
          <w:sz w:val="28"/>
        </w:rPr>
        <w:t xml:space="preserve">
      5. Мемлекеттiк қызмет көрсету процесінің құрамына кіретін рәсімдердің (іс-қимылдардың) мазмұны, орындалу ұзақтығы: </w:t>
      </w:r>
    </w:p>
    <w:bookmarkEnd w:id="20"/>
    <w:bookmarkStart w:name="z31" w:id="21"/>
    <w:p>
      <w:pPr>
        <w:spacing w:after="0"/>
        <w:ind w:left="0"/>
        <w:jc w:val="both"/>
      </w:pPr>
      <w:r>
        <w:rPr>
          <w:rFonts w:ascii="Times New Roman"/>
          <w:b w:val="false"/>
          <w:i w:val="false"/>
          <w:color w:val="000000"/>
          <w:sz w:val="28"/>
        </w:rPr>
        <w:t xml:space="preserve">
      1-іс-қимыл – көрсетілетін қызметті берушінің кеңсе қызметкерінің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көзделген Мемлекеттік корпорациядан келіп түскен құжаттарын қабылдауы және тіркеу журналына тіркеуі. Орындалу ұзақтығы – 15 (он бес) минут;</w:t>
      </w:r>
    </w:p>
    <w:bookmarkEnd w:id="21"/>
    <w:bookmarkStart w:name="z32" w:id="22"/>
    <w:p>
      <w:pPr>
        <w:spacing w:after="0"/>
        <w:ind w:left="0"/>
        <w:jc w:val="both"/>
      </w:pPr>
      <w:r>
        <w:rPr>
          <w:rFonts w:ascii="Times New Roman"/>
          <w:b w:val="false"/>
          <w:i w:val="false"/>
          <w:color w:val="000000"/>
          <w:sz w:val="28"/>
        </w:rPr>
        <w:t>
      2-іс-қимыл – көрсетілетін қызметті беруші басшылығының көрсетілетін қызметті алушының құжаттарымен танысуы. Көрсетілетін қызметті берушінің орындаушысына орындау үшін беруі. Орындалу ұзақтығы – 15 (он бес) минут;</w:t>
      </w:r>
    </w:p>
    <w:bookmarkEnd w:id="22"/>
    <w:bookmarkStart w:name="z33" w:id="23"/>
    <w:p>
      <w:pPr>
        <w:spacing w:after="0"/>
        <w:ind w:left="0"/>
        <w:jc w:val="both"/>
      </w:pPr>
      <w:r>
        <w:rPr>
          <w:rFonts w:ascii="Times New Roman"/>
          <w:b w:val="false"/>
          <w:i w:val="false"/>
          <w:color w:val="000000"/>
          <w:sz w:val="28"/>
        </w:rPr>
        <w:t xml:space="preserve">
      3-іс-қимыл – көрсетілетін қызметті беруші орындаушысының көрсетілетін қызметті алушының құжаттарын қарауы, қаулы жобасын дайындауы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негіздемелер бойынша және жағдайларда мемлекеттік қызметті көрсетуден бас тарту туралы дәлелді жауап. Орындалу ұзақтығы - 2 (екі) жұмыс күні;</w:t>
      </w:r>
    </w:p>
    <w:bookmarkEnd w:id="23"/>
    <w:bookmarkStart w:name="z34" w:id="24"/>
    <w:p>
      <w:pPr>
        <w:spacing w:after="0"/>
        <w:ind w:left="0"/>
        <w:jc w:val="both"/>
      </w:pPr>
      <w:r>
        <w:rPr>
          <w:rFonts w:ascii="Times New Roman"/>
          <w:b w:val="false"/>
          <w:i w:val="false"/>
          <w:color w:val="000000"/>
          <w:sz w:val="28"/>
        </w:rPr>
        <w:t>
      4-іс-қимыл – жергілікті атқарушы орган қаулы қабылдайды. Орындалу ұзақтығы - 2 (екі) жұмыс күні;</w:t>
      </w:r>
    </w:p>
    <w:bookmarkEnd w:id="24"/>
    <w:bookmarkStart w:name="z35" w:id="25"/>
    <w:p>
      <w:pPr>
        <w:spacing w:after="0"/>
        <w:ind w:left="0"/>
        <w:jc w:val="both"/>
      </w:pPr>
      <w:r>
        <w:rPr>
          <w:rFonts w:ascii="Times New Roman"/>
          <w:b w:val="false"/>
          <w:i w:val="false"/>
          <w:color w:val="000000"/>
          <w:sz w:val="28"/>
        </w:rPr>
        <w:t>
      5-іс-қимыл – көрсетілетін қызметті берушінің кеңсе қызметкерінің көрсетілетін қызметті алушыға кейіннен беру үшін Мемлекеттік корпорацияға мемлекеттік қызметті көрсету нәтижесін беруі. Орындалу ұзақтығы – 15 (он бес) минут.</w:t>
      </w:r>
    </w:p>
    <w:bookmarkEnd w:id="25"/>
    <w:bookmarkStart w:name="z36" w:id="26"/>
    <w:p>
      <w:pPr>
        <w:spacing w:after="0"/>
        <w:ind w:left="0"/>
        <w:jc w:val="both"/>
      </w:pPr>
      <w:r>
        <w:rPr>
          <w:rFonts w:ascii="Times New Roman"/>
          <w:b w:val="false"/>
          <w:i w:val="false"/>
          <w:color w:val="000000"/>
          <w:sz w:val="28"/>
        </w:rPr>
        <w:t>
      Мемлекеттік қызметті көрсету мерзімі көрсетілетін қызметті алушы Мемлекеттік корпорацияға құжаттар топтамасын тапсырған сәттен бастап - 5 (бес) жұмыс күні.</w:t>
      </w:r>
    </w:p>
    <w:bookmarkEnd w:id="26"/>
    <w:bookmarkStart w:name="z37" w:id="27"/>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қызмет көрсету рәсімінің (іс-қимылының) нәтижесі көрсетілетін қызметті алушының тіркелген құжаттары болып табылады, ол осы Регламенттің 5-тармағында көрсетілген 2 - іс-қимылды бастау үшін негіз болады. </w:t>
      </w:r>
    </w:p>
    <w:bookmarkEnd w:id="27"/>
    <w:bookmarkStart w:name="z38" w:id="28"/>
    <w:p>
      <w:pPr>
        <w:spacing w:after="0"/>
        <w:ind w:left="0"/>
        <w:jc w:val="both"/>
      </w:pPr>
      <w:r>
        <w:rPr>
          <w:rFonts w:ascii="Times New Roman"/>
          <w:b w:val="false"/>
          <w:i w:val="false"/>
          <w:color w:val="000000"/>
          <w:sz w:val="28"/>
        </w:rPr>
        <w:t>
      Осы Регламенттің 5-тармағында көрсетілген 2 - іс-қимыл бойынша мемлекеттік қызмет көрсету рәсімінің (іс-қимылының) нәтижесі көрсетілетін қызметті алушының құжаттарына бұрыштама қою болып табылады, ол осы Регламенттің 5-тармағында көрсетілген 3 - іс-қимылды бастау үшін негіз болады. </w:t>
      </w:r>
    </w:p>
    <w:bookmarkEnd w:id="28"/>
    <w:bookmarkStart w:name="z39" w:id="29"/>
    <w:p>
      <w:pPr>
        <w:spacing w:after="0"/>
        <w:ind w:left="0"/>
        <w:jc w:val="both"/>
      </w:pPr>
      <w:r>
        <w:rPr>
          <w:rFonts w:ascii="Times New Roman"/>
          <w:b w:val="false"/>
          <w:i w:val="false"/>
          <w:color w:val="000000"/>
          <w:sz w:val="28"/>
        </w:rPr>
        <w:t>
      Осы Регламенттің 5-тармағында көрсетілген 3 - іс-қимыл бойынша мемлекеттік қызмет көрсету рәсімінің (іс-қимылының) нәтижесі әзірленген қаулының жобасы болып табылады, ол осы Регламенттің 5-тармағында көрсетілген 4 - іс-қимылды бастау үшін негіз болады. </w:t>
      </w:r>
    </w:p>
    <w:bookmarkEnd w:id="29"/>
    <w:bookmarkStart w:name="z40" w:id="30"/>
    <w:p>
      <w:pPr>
        <w:spacing w:after="0"/>
        <w:ind w:left="0"/>
        <w:jc w:val="both"/>
      </w:pPr>
      <w:r>
        <w:rPr>
          <w:rFonts w:ascii="Times New Roman"/>
          <w:b w:val="false"/>
          <w:i w:val="false"/>
          <w:color w:val="000000"/>
          <w:sz w:val="28"/>
        </w:rPr>
        <w:t>
      Осы Регламенттің 5-тармағында көрсетілген 4 - іс-қимыл бойынша мемлекеттік қызмет көрсету рәсімінің (іс-қимылының) нәтижесі қабылданған қаулы болып табылады, ол осы Регламенттің 5-тармағында көрсетілген 5- іс-қимылды бастау үшін негіз болады. </w:t>
      </w:r>
    </w:p>
    <w:bookmarkEnd w:id="30"/>
    <w:bookmarkStart w:name="z41" w:id="31"/>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 іс-қимыл бойынша мемлекеттік қызмет көрсету рәсімінің (іс-қимылының) нәтижесі Мемлекеттік корпорацияға мемлекеттік қызметті көрсету нәтижесін беруі болып табылады.</w:t>
      </w:r>
    </w:p>
    <w:bookmarkEnd w:id="31"/>
    <w:bookmarkStart w:name="z42" w:id="32"/>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32"/>
    <w:bookmarkStart w:name="z43" w:id="3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3"/>
    <w:bookmarkStart w:name="z44" w:id="34"/>
    <w:p>
      <w:pPr>
        <w:spacing w:after="0"/>
        <w:ind w:left="0"/>
        <w:jc w:val="both"/>
      </w:pPr>
      <w:r>
        <w:rPr>
          <w:rFonts w:ascii="Times New Roman"/>
          <w:b w:val="false"/>
          <w:i w:val="false"/>
          <w:color w:val="000000"/>
          <w:sz w:val="28"/>
        </w:rPr>
        <w:t>
      1) көрсетілетін қызметті берушінің кеңсе қызметкері;</w:t>
      </w:r>
    </w:p>
    <w:bookmarkEnd w:id="34"/>
    <w:bookmarkStart w:name="z45" w:id="35"/>
    <w:p>
      <w:pPr>
        <w:spacing w:after="0"/>
        <w:ind w:left="0"/>
        <w:jc w:val="both"/>
      </w:pPr>
      <w:r>
        <w:rPr>
          <w:rFonts w:ascii="Times New Roman"/>
          <w:b w:val="false"/>
          <w:i w:val="false"/>
          <w:color w:val="000000"/>
          <w:sz w:val="28"/>
        </w:rPr>
        <w:t>
      2) көрсетілетін қызметті берушінің басшылығы;</w:t>
      </w:r>
    </w:p>
    <w:bookmarkEnd w:id="35"/>
    <w:bookmarkStart w:name="z46" w:id="36"/>
    <w:p>
      <w:pPr>
        <w:spacing w:after="0"/>
        <w:ind w:left="0"/>
        <w:jc w:val="both"/>
      </w:pPr>
      <w:r>
        <w:rPr>
          <w:rFonts w:ascii="Times New Roman"/>
          <w:b w:val="false"/>
          <w:i w:val="false"/>
          <w:color w:val="000000"/>
          <w:sz w:val="28"/>
        </w:rPr>
        <w:t>
      3) көрсетілетін қызметті берушінің орындаушысы.</w:t>
      </w:r>
    </w:p>
    <w:bookmarkEnd w:id="36"/>
    <w:bookmarkStart w:name="z47" w:id="37"/>
    <w:p>
      <w:pPr>
        <w:spacing w:after="0"/>
        <w:ind w:left="0"/>
        <w:jc w:val="both"/>
      </w:pPr>
      <w:r>
        <w:rPr>
          <w:rFonts w:ascii="Times New Roman"/>
          <w:b w:val="false"/>
          <w:i w:val="false"/>
          <w:color w:val="000000"/>
          <w:sz w:val="28"/>
        </w:rPr>
        <w:t>
      8. Мемлекеттiк қызмет көрсету үшiн қажеттi рәсiмдердiң (іс-қимылдардың) сипаттамасы:</w:t>
      </w:r>
    </w:p>
    <w:bookmarkEnd w:id="37"/>
    <w:bookmarkStart w:name="z48" w:id="38"/>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 қабылдайды және тіркейді. Көрсетілетін қызметті берушінің басшылығына қарауға жолдайды. Орындалу ұзақтығы - 15 (он бес) минут;</w:t>
      </w:r>
    </w:p>
    <w:bookmarkEnd w:id="38"/>
    <w:bookmarkStart w:name="z49" w:id="39"/>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алушының құжаттарын қарайды және орындау үшін көрсетілетін қызметті берушінің орындаушысына жолдайды. Орындалу ұзақтығы - 15 (он бес) минут;</w:t>
      </w:r>
    </w:p>
    <w:bookmarkEnd w:id="39"/>
    <w:bookmarkStart w:name="z50" w:id="40"/>
    <w:p>
      <w:pPr>
        <w:spacing w:after="0"/>
        <w:ind w:left="0"/>
        <w:jc w:val="both"/>
      </w:pPr>
      <w:r>
        <w:rPr>
          <w:rFonts w:ascii="Times New Roman"/>
          <w:b w:val="false"/>
          <w:i w:val="false"/>
          <w:color w:val="000000"/>
          <w:sz w:val="28"/>
        </w:rPr>
        <w:t>
      3) көрсетілетін қызметті берушінің орындаушысы көрсетілетін қызметті алушының құжаттарын орындау үшін қабылдайды, қаулы жобасын дайындайды. Орындалу ұзақтығы - 2 (екі) жұмыс күні;</w:t>
      </w:r>
    </w:p>
    <w:bookmarkEnd w:id="40"/>
    <w:bookmarkStart w:name="z51" w:id="41"/>
    <w:p>
      <w:pPr>
        <w:spacing w:after="0"/>
        <w:ind w:left="0"/>
        <w:jc w:val="both"/>
      </w:pPr>
      <w:r>
        <w:rPr>
          <w:rFonts w:ascii="Times New Roman"/>
          <w:b w:val="false"/>
          <w:i w:val="false"/>
          <w:color w:val="000000"/>
          <w:sz w:val="28"/>
        </w:rPr>
        <w:t>
      4) жергілікті атқарушы орган қаулы қабылдайды. Орындалу ұзақтығы - 2 (екі) жұмыс күні;</w:t>
      </w:r>
    </w:p>
    <w:bookmarkEnd w:id="41"/>
    <w:bookmarkStart w:name="z52" w:id="42"/>
    <w:p>
      <w:pPr>
        <w:spacing w:after="0"/>
        <w:ind w:left="0"/>
        <w:jc w:val="both"/>
      </w:pPr>
      <w:r>
        <w:rPr>
          <w:rFonts w:ascii="Times New Roman"/>
          <w:b w:val="false"/>
          <w:i w:val="false"/>
          <w:color w:val="000000"/>
          <w:sz w:val="28"/>
        </w:rPr>
        <w:t>
      5) көрсетілетін қызметті берушінің кеңсе қызметкері Мемлекеттік корпорацияға кейіннен көрсетілетін қызметті алушыға беру үшін мемлекеттік қызметті көрсету нәтижесін береді. Орындалу ұзақтығы - 15 (он бес) минут.</w:t>
      </w:r>
    </w:p>
    <w:bookmarkEnd w:id="42"/>
    <w:bookmarkStart w:name="z53" w:id="43"/>
    <w:p>
      <w:pPr>
        <w:spacing w:after="0"/>
        <w:ind w:left="0"/>
        <w:jc w:val="left"/>
      </w:pPr>
      <w:r>
        <w:rPr>
          <w:rFonts w:ascii="Times New Roman"/>
          <w:b/>
          <w:i w:val="false"/>
          <w:color w:val="000000"/>
        </w:rPr>
        <w:t xml:space="preserve"> 4. Мемлекеттік қызмет көрсету процесінде Мемлекеттік корпорациямен өзара іс-қимыл жасау тәртібін, сондай-ақ ақпараттық жүйелерді пайдалану тәртібін сипаттау</w:t>
      </w:r>
    </w:p>
    <w:bookmarkEnd w:id="43"/>
    <w:bookmarkStart w:name="z54" w:id="44"/>
    <w:p>
      <w:pPr>
        <w:spacing w:after="0"/>
        <w:ind w:left="0"/>
        <w:jc w:val="both"/>
      </w:pPr>
      <w:r>
        <w:rPr>
          <w:rFonts w:ascii="Times New Roman"/>
          <w:b w:val="false"/>
          <w:i w:val="false"/>
          <w:color w:val="000000"/>
          <w:sz w:val="28"/>
        </w:rPr>
        <w:t>
      9. Көрсетілетін қызметті алушылар мемлекеттік қызметті алу үшін Мемлекеттік корпорацияға жүгінеді және Стандарттың 9-тармағына сәйкес құжаттар ұсынады. Қызмет алушыға қызмет көрсету ұзақтығы – 15 (он бес) минут.</w:t>
      </w:r>
    </w:p>
    <w:bookmarkEnd w:id="44"/>
    <w:bookmarkStart w:name="z55" w:id="45"/>
    <w:p>
      <w:pPr>
        <w:spacing w:after="0"/>
        <w:ind w:left="0"/>
        <w:jc w:val="both"/>
      </w:pPr>
      <w:r>
        <w:rPr>
          <w:rFonts w:ascii="Times New Roman"/>
          <w:b w:val="false"/>
          <w:i w:val="false"/>
          <w:color w:val="000000"/>
          <w:sz w:val="28"/>
        </w:rPr>
        <w:t>
      Мемлекеттік корпорацияға жүгінген көрсетілетін қызметті алушы қағаз тасымалдағыштағы өтініш бланкін толтырады.</w:t>
      </w:r>
    </w:p>
    <w:bookmarkEnd w:id="45"/>
    <w:bookmarkStart w:name="z56" w:id="46"/>
    <w:p>
      <w:pPr>
        <w:spacing w:after="0"/>
        <w:ind w:left="0"/>
        <w:jc w:val="both"/>
      </w:pPr>
      <w:r>
        <w:rPr>
          <w:rFonts w:ascii="Times New Roman"/>
          <w:b w:val="false"/>
          <w:i w:val="false"/>
          <w:color w:val="000000"/>
          <w:sz w:val="28"/>
        </w:rPr>
        <w:t>
      Мемлекеттік корпорацияның операциялық зал қызметкері (оператор) қағаз тасымалдағыштағы өтінішті қабылдайды және қабылданған өтінішті Мемлекеттік корпорацияның көрсетілетін мемлекеттік қызмет мониторингінің интеграцияланған ақпараттық жүйесіне (бұдан әрі – МАЖ) тіркейді және көрсетілетін қызметті алушыға тиісті құжаттарды, сондай-ақ дайын құжаттарды беру күнімен қабылдағаны туралы қолхат береді.</w:t>
      </w:r>
    </w:p>
    <w:bookmarkEnd w:id="46"/>
    <w:bookmarkStart w:name="z57" w:id="47"/>
    <w:p>
      <w:pPr>
        <w:spacing w:after="0"/>
        <w:ind w:left="0"/>
        <w:jc w:val="both"/>
      </w:pPr>
      <w:r>
        <w:rPr>
          <w:rFonts w:ascii="Times New Roman"/>
          <w:b w:val="false"/>
          <w:i w:val="false"/>
          <w:color w:val="000000"/>
          <w:sz w:val="28"/>
        </w:rPr>
        <w:t xml:space="preserve">
      Көрсетілетін қызметті алушы осы мемлекеттік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қарастырылған тізбеге сәйкес толық емес құжаттар пакетін ұсынған жағдайда Мемлекеттік корпорацияның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47"/>
    <w:bookmarkStart w:name="z58" w:id="48"/>
    <w:p>
      <w:pPr>
        <w:spacing w:after="0"/>
        <w:ind w:left="0"/>
        <w:jc w:val="both"/>
      </w:pPr>
      <w:r>
        <w:rPr>
          <w:rFonts w:ascii="Times New Roman"/>
          <w:b w:val="false"/>
          <w:i w:val="false"/>
          <w:color w:val="000000"/>
          <w:sz w:val="28"/>
        </w:rPr>
        <w:t>
      Жинақтаушы секторына түскен өтініш (құжаттар пакетімен) Мемлекеттік корпорацияның МАЖ жүйесінде қолхатта штрих-кодты сканерлеу арқылы белгіленеді.</w:t>
      </w:r>
    </w:p>
    <w:bookmarkEnd w:id="48"/>
    <w:bookmarkStart w:name="z59" w:id="49"/>
    <w:p>
      <w:pPr>
        <w:spacing w:after="0"/>
        <w:ind w:left="0"/>
        <w:jc w:val="both"/>
      </w:pPr>
      <w:r>
        <w:rPr>
          <w:rFonts w:ascii="Times New Roman"/>
          <w:b w:val="false"/>
          <w:i w:val="false"/>
          <w:color w:val="000000"/>
          <w:sz w:val="28"/>
        </w:rPr>
        <w:t>
      Қызмет берушіге берілетін құжаттардың тізілімі Мемлекеттік корпорация МАЖ-ында автоматты түрде қалыптастырылады. Қызметкер (маман) берілетін құжаттардың басып шығарылған тізілімін екі данада қызмет берушіге беруді жүзеге асырады.</w:t>
      </w:r>
    </w:p>
    <w:bookmarkEnd w:id="49"/>
    <w:bookmarkStart w:name="z60" w:id="50"/>
    <w:p>
      <w:pPr>
        <w:spacing w:after="0"/>
        <w:ind w:left="0"/>
        <w:jc w:val="both"/>
      </w:pPr>
      <w:r>
        <w:rPr>
          <w:rFonts w:ascii="Times New Roman"/>
          <w:b w:val="false"/>
          <w:i w:val="false"/>
          <w:color w:val="000000"/>
          <w:sz w:val="28"/>
        </w:rPr>
        <w:t>
      Тізілімнің екі данада қалыптастырылған өтініштері (құжаттар пакетімен) арнайы жәшікке салынып, мөр соғылады және курьерлік немесе оған уәкілетті басқа байланыс арқылы Мемлекеттік корпорация басшысы бекіткен кестедегі белгілі уақытта қызмет берушіге жолданады. Тізілімнің екінші данасы қызмет берушінің алғаны туралы белгімен Мемлекеттік корпорацияға қайтарылады.</w:t>
      </w:r>
    </w:p>
    <w:bookmarkEnd w:id="50"/>
    <w:bookmarkStart w:name="z61" w:id="51"/>
    <w:p>
      <w:pPr>
        <w:spacing w:after="0"/>
        <w:ind w:left="0"/>
        <w:jc w:val="both"/>
      </w:pPr>
      <w:r>
        <w:rPr>
          <w:rFonts w:ascii="Times New Roman"/>
          <w:b w:val="false"/>
          <w:i w:val="false"/>
          <w:color w:val="000000"/>
          <w:sz w:val="28"/>
        </w:rPr>
        <w:t>
      Тізілімнің екі данада қосымшасымен беруге дайын құжаттар қызмет берушіден курьерлік немесе оған уәкілетті басқа байланыс арқылы Мемлекеттік корпорация басшысы бекіткен кестедегі белгілі уақытта жеткізіледі.</w:t>
      </w:r>
    </w:p>
    <w:bookmarkEnd w:id="51"/>
    <w:bookmarkStart w:name="z62" w:id="52"/>
    <w:p>
      <w:pPr>
        <w:spacing w:after="0"/>
        <w:ind w:left="0"/>
        <w:jc w:val="both"/>
      </w:pPr>
      <w:r>
        <w:rPr>
          <w:rFonts w:ascii="Times New Roman"/>
          <w:b w:val="false"/>
          <w:i w:val="false"/>
          <w:color w:val="000000"/>
          <w:sz w:val="28"/>
        </w:rPr>
        <w:t>
      Дайын (рәсімделген) және бас тартылған құжаттарды қабылдау кезінде жинақтау секторының қызметкері (маманы) қызмет беруші ұсынған құжаттардың сәйкестігін тексереді. Тізілімнің екінші данасы тізілімде көрсетілген барлық құжаттар болған жағдайда ғана қызмет берушіге алынғандығы туралы белгі қойылып қайтарылады. Басқа жағдайда бас тарту себептері көрсетіліп құжаттар қабылдаудан бас тартылады.</w:t>
      </w:r>
    </w:p>
    <w:bookmarkEnd w:id="52"/>
    <w:bookmarkStart w:name="z63" w:id="53"/>
    <w:p>
      <w:pPr>
        <w:spacing w:after="0"/>
        <w:ind w:left="0"/>
        <w:jc w:val="both"/>
      </w:pPr>
      <w:r>
        <w:rPr>
          <w:rFonts w:ascii="Times New Roman"/>
          <w:b w:val="false"/>
          <w:i w:val="false"/>
          <w:color w:val="000000"/>
          <w:sz w:val="28"/>
        </w:rPr>
        <w:t>
      10. Мемлекеттік корпорация арқылы сұрау нәтижелерін алу процесі:</w:t>
      </w:r>
    </w:p>
    <w:bookmarkEnd w:id="53"/>
    <w:bookmarkStart w:name="z64" w:id="54"/>
    <w:p>
      <w:pPr>
        <w:spacing w:after="0"/>
        <w:ind w:left="0"/>
        <w:jc w:val="both"/>
      </w:pPr>
      <w:r>
        <w:rPr>
          <w:rFonts w:ascii="Times New Roman"/>
          <w:b w:val="false"/>
          <w:i w:val="false"/>
          <w:color w:val="000000"/>
          <w:sz w:val="28"/>
        </w:rPr>
        <w:t>
      қызмет алушы мемлекеттік көрсетілетін қызмет нәтижесін алуға мемлекеттік көрсетілетін қызмет мерзімі аяқталған соң жүгінеді.</w:t>
      </w:r>
    </w:p>
    <w:bookmarkEnd w:id="54"/>
    <w:bookmarkStart w:name="z65" w:id="55"/>
    <w:p>
      <w:pPr>
        <w:spacing w:after="0"/>
        <w:ind w:left="0"/>
        <w:jc w:val="both"/>
      </w:pPr>
      <w:r>
        <w:rPr>
          <w:rFonts w:ascii="Times New Roman"/>
          <w:b w:val="false"/>
          <w:i w:val="false"/>
          <w:color w:val="000000"/>
          <w:sz w:val="28"/>
        </w:rPr>
        <w:t>
      Мемлекеттік қызметті көрсету мерзімі көрсетілетін қызметті алушы Мемлекеттік корпорацияға құжаттар топтамасын тапсырған сәттен бастап - 5 (бес) жұмыс күні.</w:t>
      </w:r>
    </w:p>
    <w:bookmarkEnd w:id="55"/>
    <w:bookmarkStart w:name="z66" w:id="56"/>
    <w:p>
      <w:pPr>
        <w:spacing w:after="0"/>
        <w:ind w:left="0"/>
        <w:jc w:val="both"/>
      </w:pPr>
      <w:r>
        <w:rPr>
          <w:rFonts w:ascii="Times New Roman"/>
          <w:b w:val="false"/>
          <w:i w:val="false"/>
          <w:color w:val="000000"/>
          <w:sz w:val="28"/>
        </w:rPr>
        <w:t>
      Мемлекеттік корпорацияға жүгінген кезде құжаттар қабылданған күн мемлекеттік қызметті көрсету мерзіміне кірмейді.</w:t>
      </w:r>
    </w:p>
    <w:bookmarkEnd w:id="56"/>
    <w:bookmarkStart w:name="z67" w:id="57"/>
    <w:p>
      <w:pPr>
        <w:spacing w:after="0"/>
        <w:ind w:left="0"/>
        <w:jc w:val="both"/>
      </w:pPr>
      <w:r>
        <w:rPr>
          <w:rFonts w:ascii="Times New Roman"/>
          <w:b w:val="false"/>
          <w:i w:val="false"/>
          <w:color w:val="000000"/>
          <w:sz w:val="28"/>
        </w:rPr>
        <w:t>
      Мемлекеттік қызметті көрсету нәтижесін Мемлекеттік корпорация арқылы беру көрсетілетін қызметті алушының (не сенімхат бойынша оның өкілінің) жеке басын куәландыратын құжаты көрсетілген кезде тиісті құжаттардың қабылданғаны туралы қолхат негізінде жүзеге асырылады.</w:t>
      </w:r>
    </w:p>
    <w:bookmarkEnd w:id="57"/>
    <w:bookmarkStart w:name="z68" w:id="58"/>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сипаттауы, сондай-ақ Мемлекеттік корпорациямен өзара іс-қимыл тәртібін сипаттауы осы Регламентке </w:t>
      </w:r>
      <w:r>
        <w:rPr>
          <w:rFonts w:ascii="Times New Roman"/>
          <w:b w:val="false"/>
          <w:i w:val="false"/>
          <w:color w:val="000000"/>
          <w:sz w:val="28"/>
        </w:rPr>
        <w:t>қосышаға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жергілікті атқарушы </w:t>
            </w:r>
            <w:r>
              <w:br/>
            </w:r>
            <w:r>
              <w:rPr>
                <w:rFonts w:ascii="Times New Roman"/>
                <w:b w:val="false"/>
                <w:i w:val="false"/>
                <w:color w:val="000000"/>
                <w:sz w:val="20"/>
              </w:rPr>
              <w:t xml:space="preserve">органдарының жануарлар </w:t>
            </w:r>
            <w:r>
              <w:br/>
            </w:r>
            <w:r>
              <w:rPr>
                <w:rFonts w:ascii="Times New Roman"/>
                <w:b w:val="false"/>
                <w:i w:val="false"/>
                <w:color w:val="000000"/>
                <w:sz w:val="20"/>
              </w:rPr>
              <w:t xml:space="preserve">дүниесін пайдаланушыларға </w:t>
            </w:r>
            <w:r>
              <w:br/>
            </w:r>
            <w:r>
              <w:rPr>
                <w:rFonts w:ascii="Times New Roman"/>
                <w:b w:val="false"/>
                <w:i w:val="false"/>
                <w:color w:val="000000"/>
                <w:sz w:val="20"/>
              </w:rPr>
              <w:t xml:space="preserve">аңшылық алқаптар </w:t>
            </w:r>
            <w:r>
              <w:br/>
            </w:r>
            <w:r>
              <w:rPr>
                <w:rFonts w:ascii="Times New Roman"/>
                <w:b w:val="false"/>
                <w:i w:val="false"/>
                <w:color w:val="000000"/>
                <w:sz w:val="20"/>
              </w:rPr>
              <w:t xml:space="preserve">мен балық шаруашылығы су </w:t>
            </w:r>
            <w:r>
              <w:br/>
            </w:r>
            <w:r>
              <w:rPr>
                <w:rFonts w:ascii="Times New Roman"/>
                <w:b w:val="false"/>
                <w:i w:val="false"/>
                <w:color w:val="000000"/>
                <w:sz w:val="20"/>
              </w:rPr>
              <w:t xml:space="preserve">айдындарын және (немесе) </w:t>
            </w:r>
            <w:r>
              <w:br/>
            </w:r>
            <w:r>
              <w:rPr>
                <w:rFonts w:ascii="Times New Roman"/>
                <w:b w:val="false"/>
                <w:i w:val="false"/>
                <w:color w:val="000000"/>
                <w:sz w:val="20"/>
              </w:rPr>
              <w:t xml:space="preserve">учаскелерiн бекiтiп беру мен </w:t>
            </w:r>
            <w:r>
              <w:br/>
            </w:r>
            <w:r>
              <w:rPr>
                <w:rFonts w:ascii="Times New Roman"/>
                <w:b w:val="false"/>
                <w:i w:val="false"/>
                <w:color w:val="000000"/>
                <w:sz w:val="20"/>
              </w:rPr>
              <w:t xml:space="preserve">аңшылық және балық </w:t>
            </w:r>
            <w:r>
              <w:br/>
            </w:r>
            <w:r>
              <w:rPr>
                <w:rFonts w:ascii="Times New Roman"/>
                <w:b w:val="false"/>
                <w:i w:val="false"/>
                <w:color w:val="000000"/>
                <w:sz w:val="20"/>
              </w:rPr>
              <w:t xml:space="preserve">шаруашылықтарының </w:t>
            </w:r>
            <w:r>
              <w:br/>
            </w:r>
            <w:r>
              <w:rPr>
                <w:rFonts w:ascii="Times New Roman"/>
                <w:b w:val="false"/>
                <w:i w:val="false"/>
                <w:color w:val="000000"/>
                <w:sz w:val="20"/>
              </w:rPr>
              <w:t xml:space="preserve">қажеттіліктері үшін </w:t>
            </w:r>
            <w:r>
              <w:br/>
            </w:r>
            <w:r>
              <w:rPr>
                <w:rFonts w:ascii="Times New Roman"/>
                <w:b w:val="false"/>
                <w:i w:val="false"/>
                <w:color w:val="000000"/>
                <w:sz w:val="20"/>
              </w:rPr>
              <w:t xml:space="preserve">сервитуттарды белгілеу жөнінде </w:t>
            </w:r>
            <w:r>
              <w:br/>
            </w:r>
            <w:r>
              <w:rPr>
                <w:rFonts w:ascii="Times New Roman"/>
                <w:b w:val="false"/>
                <w:i w:val="false"/>
                <w:color w:val="000000"/>
                <w:sz w:val="20"/>
              </w:rPr>
              <w:t xml:space="preserve">шешімдер қабылдауы"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70" w:id="59"/>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 мемлекеттік қызмет көрсетудің бизнес-процестерінің аңықтамалығы</w:t>
      </w:r>
    </w:p>
    <w:bookmarkEnd w:id="59"/>
    <w:bookmarkStart w:name="z71"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"02" қазандағы </w:t>
            </w:r>
            <w:r>
              <w:br/>
            </w:r>
            <w:r>
              <w:rPr>
                <w:rFonts w:ascii="Times New Roman"/>
                <w:b w:val="false"/>
                <w:i w:val="false"/>
                <w:color w:val="000000"/>
                <w:sz w:val="20"/>
              </w:rPr>
              <w:t>№ 338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25 қарашадағы </w:t>
            </w:r>
            <w:r>
              <w:br/>
            </w:r>
            <w:r>
              <w:rPr>
                <w:rFonts w:ascii="Times New Roman"/>
                <w:b w:val="false"/>
                <w:i w:val="false"/>
                <w:color w:val="000000"/>
                <w:sz w:val="20"/>
              </w:rPr>
              <w:t>№ 318 қаулысымен бекітілген</w:t>
            </w:r>
          </w:p>
        </w:tc>
      </w:tr>
    </w:tbl>
    <w:bookmarkStart w:name="z74" w:id="61"/>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w:t>
      </w:r>
    </w:p>
    <w:bookmarkEnd w:id="61"/>
    <w:bookmarkStart w:name="z75" w:id="62"/>
    <w:p>
      <w:pPr>
        <w:spacing w:after="0"/>
        <w:ind w:left="0"/>
        <w:jc w:val="left"/>
      </w:pPr>
      <w:r>
        <w:rPr>
          <w:rFonts w:ascii="Times New Roman"/>
          <w:b/>
          <w:i w:val="false"/>
          <w:color w:val="000000"/>
        </w:rPr>
        <w:t xml:space="preserve"> 1. Жалпы ережелер</w:t>
      </w:r>
    </w:p>
    <w:bookmarkEnd w:id="62"/>
    <w:bookmarkStart w:name="z76" w:id="63"/>
    <w:p>
      <w:pPr>
        <w:spacing w:after="0"/>
        <w:ind w:left="0"/>
        <w:jc w:val="both"/>
      </w:pPr>
      <w:r>
        <w:rPr>
          <w:rFonts w:ascii="Times New Roman"/>
          <w:b w:val="false"/>
          <w:i w:val="false"/>
          <w:color w:val="000000"/>
          <w:sz w:val="28"/>
        </w:rPr>
        <w:t xml:space="preserve">
      1. "Жануарлар дүниесін пайдалануға рұқсат беру" мемлекеттік көрсетілетін қызметін (бұдан әрі – мемлекеттік көрсетілетін қызмет) облыстың және аудандардың (облыстық маңызы бар қалалардың) жергілікті атқарушы органдары (Шығыс Қазақстан облысы табиғи ресурстар және табиғат пайдалануды реттеу басқармасы) (бұдан әрі – көрсетілетін қызметті беруші) көрсетеді. </w:t>
      </w:r>
    </w:p>
    <w:bookmarkEnd w:id="63"/>
    <w:bookmarkStart w:name="z77" w:id="64"/>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bookmarkEnd w:id="64"/>
    <w:bookmarkStart w:name="z78" w:id="6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65"/>
    <w:bookmarkStart w:name="z79" w:id="66"/>
    <w:p>
      <w:pPr>
        <w:spacing w:after="0"/>
        <w:ind w:left="0"/>
        <w:jc w:val="both"/>
      </w:pPr>
      <w:r>
        <w:rPr>
          <w:rFonts w:ascii="Times New Roman"/>
          <w:b w:val="false"/>
          <w:i w:val="false"/>
          <w:color w:val="000000"/>
          <w:sz w:val="28"/>
        </w:rPr>
        <w:t xml:space="preserve">
      3. Мемлекеттік қызметті көрсету нәтижесі – жануарлар дүниесін пайдалануға рұқсат немесе Қазақстан Республикасы Ауыл шаруашылығы министрінің міндетін атқарушының 2015 жылғы 30 сәуірдегі № 18-03/390 бұйрығымен (Нормативтік құқықтық актілерді мемлекеттік тіркеу тізілімінде нөмірі 11774 болып тіркелген) бекітілген "Жануарлар дүниесін пайдалануға рұқсат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негіздемелер бойынша және жағдайларда мемлекеттік қызметті көрсетуден бас тарту туралы дәлелді жауап.</w:t>
      </w:r>
    </w:p>
    <w:bookmarkEnd w:id="66"/>
    <w:bookmarkStart w:name="z80" w:id="67"/>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 (бұдан әрі – ЭЦҚ) қойылған электронды құжат нысанында көрсетілетін қызметті алушының "жеке кабинетіне" жіберіледі және сонда сақталады.</w:t>
      </w:r>
    </w:p>
    <w:bookmarkEnd w:id="67"/>
    <w:bookmarkStart w:name="z81" w:id="68"/>
    <w:p>
      <w:pPr>
        <w:spacing w:after="0"/>
        <w:ind w:left="0"/>
        <w:jc w:val="both"/>
      </w:pPr>
      <w:r>
        <w:rPr>
          <w:rFonts w:ascii="Times New Roman"/>
          <w:b w:val="false"/>
          <w:i w:val="false"/>
          <w:color w:val="000000"/>
          <w:sz w:val="28"/>
        </w:rPr>
        <w:t>
      Мемлекеттік көрсетілетін қызметті көрсетудің нәтижесін ұсыну нысаны: электрондық түрінде.</w:t>
      </w:r>
    </w:p>
    <w:bookmarkEnd w:id="68"/>
    <w:bookmarkStart w:name="z82" w:id="6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9"/>
    <w:bookmarkStart w:name="z83" w:id="7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көрсетілетін қызметті алушының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нысандар бойынша көрсетілетін қызметті алушының ЭЦҚ-мен куәландырылған электрондық құжат нысанындағы өтінімінің болуы негіз болып табылады</w:t>
      </w:r>
    </w:p>
    <w:bookmarkEnd w:id="70"/>
    <w:bookmarkStart w:name="z84" w:id="71"/>
    <w:p>
      <w:pPr>
        <w:spacing w:after="0"/>
        <w:ind w:left="0"/>
        <w:jc w:val="both"/>
      </w:pPr>
      <w:r>
        <w:rPr>
          <w:rFonts w:ascii="Times New Roman"/>
          <w:b w:val="false"/>
          <w:i w:val="false"/>
          <w:color w:val="000000"/>
          <w:sz w:val="28"/>
        </w:rPr>
        <w:t xml:space="preserve">
      5. Мемлекеттiк қызмет көрсету процесінің құрамына кіретін рәсімдердің (іс-қимылдардың) мазмұны, орындалу ұзақтығы: </w:t>
      </w:r>
    </w:p>
    <w:bookmarkEnd w:id="71"/>
    <w:bookmarkStart w:name="z85" w:id="72"/>
    <w:p>
      <w:pPr>
        <w:spacing w:after="0"/>
        <w:ind w:left="0"/>
        <w:jc w:val="both"/>
      </w:pPr>
      <w:r>
        <w:rPr>
          <w:rFonts w:ascii="Times New Roman"/>
          <w:b w:val="false"/>
          <w:i w:val="false"/>
          <w:color w:val="000000"/>
          <w:sz w:val="28"/>
        </w:rPr>
        <w:t>
      1-іс-қимыл – көрсетілетін қызметті берушінің кеңсе қызметкерінің қызметті алушының өтінімін тіркеуі. Орындалу ұзақтығы – 30 (отыз) минут;</w:t>
      </w:r>
    </w:p>
    <w:bookmarkEnd w:id="72"/>
    <w:bookmarkStart w:name="z86" w:id="73"/>
    <w:p>
      <w:pPr>
        <w:spacing w:after="0"/>
        <w:ind w:left="0"/>
        <w:jc w:val="both"/>
      </w:pPr>
      <w:r>
        <w:rPr>
          <w:rFonts w:ascii="Times New Roman"/>
          <w:b w:val="false"/>
          <w:i w:val="false"/>
          <w:color w:val="000000"/>
          <w:sz w:val="28"/>
        </w:rPr>
        <w:t>
      2-іс-қимыл – көрсетілетін қызметті беруші басшылығының көрсетілетін қызметті алушының құжаттарымен танысуы. Көрсетілетін қызметті берушінің қызметкеріне орындау үшін беруі. Орындалу ұзақтығы - 2 (екі) сағат;</w:t>
      </w:r>
    </w:p>
    <w:bookmarkEnd w:id="73"/>
    <w:bookmarkStart w:name="z87" w:id="74"/>
    <w:p>
      <w:pPr>
        <w:spacing w:after="0"/>
        <w:ind w:left="0"/>
        <w:jc w:val="both"/>
      </w:pPr>
      <w:r>
        <w:rPr>
          <w:rFonts w:ascii="Times New Roman"/>
          <w:b w:val="false"/>
          <w:i w:val="false"/>
          <w:color w:val="000000"/>
          <w:sz w:val="28"/>
        </w:rPr>
        <w:t>
      3-іс-қимыл – көрсетілетін қызметті беруші қызметкерінің көрсетілетін қызметті алушының құжаттарын қарауы, мемлекеттік қызметті көрсетудің нәтижесін дайындауы. Орындалу ұзақтығы - 2 (екі) жұмыс күні;</w:t>
      </w:r>
    </w:p>
    <w:bookmarkEnd w:id="74"/>
    <w:bookmarkStart w:name="z88" w:id="75"/>
    <w:p>
      <w:pPr>
        <w:spacing w:after="0"/>
        <w:ind w:left="0"/>
        <w:jc w:val="both"/>
      </w:pPr>
      <w:r>
        <w:rPr>
          <w:rFonts w:ascii="Times New Roman"/>
          <w:b w:val="false"/>
          <w:i w:val="false"/>
          <w:color w:val="000000"/>
          <w:sz w:val="28"/>
        </w:rPr>
        <w:t>
      4-іс-қимыл – көрсетілетін қызметті беруші басшылығының мемлекеттік қызметті көрсетудің нәтижесін тексеруі және қол қоюы. Орындалу ұзақтығы - 30 (отыз) минут.</w:t>
      </w:r>
    </w:p>
    <w:bookmarkEnd w:id="75"/>
    <w:bookmarkStart w:name="z89" w:id="76"/>
    <w:p>
      <w:pPr>
        <w:spacing w:after="0"/>
        <w:ind w:left="0"/>
        <w:jc w:val="both"/>
      </w:pPr>
      <w:r>
        <w:rPr>
          <w:rFonts w:ascii="Times New Roman"/>
          <w:b w:val="false"/>
          <w:i w:val="false"/>
          <w:color w:val="000000"/>
          <w:sz w:val="28"/>
        </w:rPr>
        <w:t>
      Мемлекеттік қызметті көрсету мерзімі порталға құжаттар топтамасы тапсырылған сәттен бастап - 3 (үш) жұмыс күні.</w:t>
      </w:r>
    </w:p>
    <w:bookmarkEnd w:id="76"/>
    <w:bookmarkStart w:name="z90" w:id="77"/>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болмауы фактісі анықталған жағдайда қызметті беруші көрсетілген мерзімдерде өтінімді одан әрі қараудан уәжді түрде бас тартады.</w:t>
      </w:r>
    </w:p>
    <w:bookmarkEnd w:id="77"/>
    <w:bookmarkStart w:name="z91" w:id="7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өтінімі болып табылады, ол осы Регламенттің 5-тармағында көрсетілген 2-іс-қимылды бастау үшін негіз болады. </w:t>
      </w:r>
    </w:p>
    <w:bookmarkEnd w:id="78"/>
    <w:bookmarkStart w:name="z92" w:id="79"/>
    <w:p>
      <w:pPr>
        <w:spacing w:after="0"/>
        <w:ind w:left="0"/>
        <w:jc w:val="both"/>
      </w:pPr>
      <w:r>
        <w:rPr>
          <w:rFonts w:ascii="Times New Roman"/>
          <w:b w:val="false"/>
          <w:i w:val="false"/>
          <w:color w:val="000000"/>
          <w:sz w:val="28"/>
        </w:rPr>
        <w:t>
      Осы Регламенттің 5-тармағында көрсетілген 2-іс-қимыл бойынша мемлекеттік қызмет көрсету рәсімінің (іс-қимылының) нәтижесі көрсетілетін қызметті алушының құжаттарына бұрыштама қою болып табылады, ол осы Регламенттің 5-тармағында көрсетілген 3-іс-қимылды бастау үшін негіз болады. </w:t>
      </w:r>
    </w:p>
    <w:bookmarkEnd w:id="79"/>
    <w:bookmarkStart w:name="z93" w:id="80"/>
    <w:p>
      <w:pPr>
        <w:spacing w:after="0"/>
        <w:ind w:left="0"/>
        <w:jc w:val="both"/>
      </w:pPr>
      <w:r>
        <w:rPr>
          <w:rFonts w:ascii="Times New Roman"/>
          <w:b w:val="false"/>
          <w:i w:val="false"/>
          <w:color w:val="000000"/>
          <w:sz w:val="28"/>
        </w:rPr>
        <w:t>
      Осы Регламенттің 5-тармағында көрсетілген 3-іс-қимыл бойынша мемлекеттік қызмет көрсету рәсімінің (іс-қимылының) нәтижесі электронды түрде рәсімделген рұқсат болып табылады, ол осы Регламенттің 5-тармағында көрсетілген 4-іс-қимылды бастау үшін негіз болады. </w:t>
      </w:r>
    </w:p>
    <w:bookmarkEnd w:id="80"/>
    <w:bookmarkStart w:name="z94" w:id="81"/>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4-іс-қимыл бойынша мемлекеттік қызмет көрсету рәсімінің (іс-қимылының) нәтижесі қол қойылған рұқсат болып табылады. </w:t>
      </w:r>
    </w:p>
    <w:bookmarkEnd w:id="81"/>
    <w:bookmarkStart w:name="z95" w:id="82"/>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82"/>
    <w:bookmarkStart w:name="z96" w:id="8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83"/>
    <w:bookmarkStart w:name="z97" w:id="84"/>
    <w:p>
      <w:pPr>
        <w:spacing w:after="0"/>
        <w:ind w:left="0"/>
        <w:jc w:val="both"/>
      </w:pPr>
      <w:r>
        <w:rPr>
          <w:rFonts w:ascii="Times New Roman"/>
          <w:b w:val="false"/>
          <w:i w:val="false"/>
          <w:color w:val="000000"/>
          <w:sz w:val="28"/>
        </w:rPr>
        <w:t>
      1) көрсетілетін қызметті берушінің кеңсе қызметкері;</w:t>
      </w:r>
    </w:p>
    <w:bookmarkEnd w:id="84"/>
    <w:bookmarkStart w:name="z98" w:id="85"/>
    <w:p>
      <w:pPr>
        <w:spacing w:after="0"/>
        <w:ind w:left="0"/>
        <w:jc w:val="both"/>
      </w:pPr>
      <w:r>
        <w:rPr>
          <w:rFonts w:ascii="Times New Roman"/>
          <w:b w:val="false"/>
          <w:i w:val="false"/>
          <w:color w:val="000000"/>
          <w:sz w:val="28"/>
        </w:rPr>
        <w:t>
      2) көрсетілетін қызметті берушінің басшылығы;</w:t>
      </w:r>
    </w:p>
    <w:bookmarkEnd w:id="85"/>
    <w:bookmarkStart w:name="z99" w:id="86"/>
    <w:p>
      <w:pPr>
        <w:spacing w:after="0"/>
        <w:ind w:left="0"/>
        <w:jc w:val="both"/>
      </w:pPr>
      <w:r>
        <w:rPr>
          <w:rFonts w:ascii="Times New Roman"/>
          <w:b w:val="false"/>
          <w:i w:val="false"/>
          <w:color w:val="000000"/>
          <w:sz w:val="28"/>
        </w:rPr>
        <w:t>
      3) көрсетілетін қызметті берушінің қызметкері.</w:t>
      </w:r>
    </w:p>
    <w:bookmarkEnd w:id="86"/>
    <w:bookmarkStart w:name="z100" w:id="87"/>
    <w:p>
      <w:pPr>
        <w:spacing w:after="0"/>
        <w:ind w:left="0"/>
        <w:jc w:val="both"/>
      </w:pPr>
      <w:r>
        <w:rPr>
          <w:rFonts w:ascii="Times New Roman"/>
          <w:b w:val="false"/>
          <w:i w:val="false"/>
          <w:color w:val="000000"/>
          <w:sz w:val="28"/>
        </w:rPr>
        <w:t>
      8. Мемлекеттiк қызмет көрсету үшiн қажеттi рәсiмдердiң (іс-қимылдардың) сипаттамасы:</w:t>
      </w:r>
    </w:p>
    <w:bookmarkEnd w:id="87"/>
    <w:bookmarkStart w:name="z101" w:id="88"/>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 тіркейді. Орындалу ұзақтығы - 30 (отыз) минут;</w:t>
      </w:r>
    </w:p>
    <w:bookmarkEnd w:id="88"/>
    <w:bookmarkStart w:name="z102" w:id="89"/>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алушының құжаттарын қарастырады және оны көрсетілетін қызметті берушінің қызметкеріне орындау үшін жолдайды. Орындалу ұзақтығы - 2 (екі) сағат;</w:t>
      </w:r>
    </w:p>
    <w:bookmarkEnd w:id="89"/>
    <w:bookmarkStart w:name="z103" w:id="90"/>
    <w:p>
      <w:pPr>
        <w:spacing w:after="0"/>
        <w:ind w:left="0"/>
        <w:jc w:val="both"/>
      </w:pPr>
      <w:r>
        <w:rPr>
          <w:rFonts w:ascii="Times New Roman"/>
          <w:b w:val="false"/>
          <w:i w:val="false"/>
          <w:color w:val="000000"/>
          <w:sz w:val="28"/>
        </w:rPr>
        <w:t>
      3) көрсетілетін қызметті берушінің қызметкері көрсетілетін қызметті алушының құжаттарын қарастырады және мемлекеттік қызметті көрсету нәтижесін дайындайды. Орындалу ұзақтығы - 2 (екі) жұмыс күні;</w:t>
      </w:r>
    </w:p>
    <w:bookmarkEnd w:id="90"/>
    <w:bookmarkStart w:name="z104" w:id="91"/>
    <w:p>
      <w:pPr>
        <w:spacing w:after="0"/>
        <w:ind w:left="0"/>
        <w:jc w:val="both"/>
      </w:pPr>
      <w:r>
        <w:rPr>
          <w:rFonts w:ascii="Times New Roman"/>
          <w:b w:val="false"/>
          <w:i w:val="false"/>
          <w:color w:val="000000"/>
          <w:sz w:val="28"/>
        </w:rPr>
        <w:t>
      4) көрсетілетін қызметті беруші басшылығы мемлекеттік қызметті көрсету нәтижесін тексереді және қол қояды. Орындалу ұзақтығы - 30 (отыз) минут.</w:t>
      </w:r>
    </w:p>
    <w:bookmarkEnd w:id="91"/>
    <w:bookmarkStart w:name="z105" w:id="92"/>
    <w:p>
      <w:pPr>
        <w:spacing w:after="0"/>
        <w:ind w:left="0"/>
        <w:jc w:val="left"/>
      </w:pPr>
      <w:r>
        <w:rPr>
          <w:rFonts w:ascii="Times New Roman"/>
          <w:b/>
          <w:i w:val="false"/>
          <w:color w:val="000000"/>
        </w:rPr>
        <w:t xml:space="preserve"> 4. Мемлекеттік көрсетілетін қызмет процесінде ақпараттық жүйелерді пайдалану тәртiбiн сипаттау</w:t>
      </w:r>
    </w:p>
    <w:bookmarkEnd w:id="92"/>
    <w:bookmarkStart w:name="z106" w:id="93"/>
    <w:p>
      <w:pPr>
        <w:spacing w:after="0"/>
        <w:ind w:left="0"/>
        <w:jc w:val="both"/>
      </w:pPr>
      <w:r>
        <w:rPr>
          <w:rFonts w:ascii="Times New Roman"/>
          <w:b w:val="false"/>
          <w:i w:val="false"/>
          <w:color w:val="000000"/>
          <w:sz w:val="28"/>
        </w:rPr>
        <w:t xml:space="preserve">
      9. Көрсетілетін қызметті берушінің және көрсетілетін қызметті алушының портал арқылы мемлекеттік қызметті көрсету кезіндегі рәсімдерінің (іс-қимылдарының) жүгіну тәртібі мен реттілігі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диаграммасында көрсетілген:</w:t>
      </w:r>
    </w:p>
    <w:bookmarkEnd w:id="93"/>
    <w:bookmarkStart w:name="z107" w:id="94"/>
    <w:p>
      <w:pPr>
        <w:spacing w:after="0"/>
        <w:ind w:left="0"/>
        <w:jc w:val="both"/>
      </w:pPr>
      <w:r>
        <w:rPr>
          <w:rFonts w:ascii="Times New Roman"/>
          <w:b w:val="false"/>
          <w:i w:val="false"/>
          <w:color w:val="000000"/>
          <w:sz w:val="28"/>
        </w:rPr>
        <w:t>
      көрсетілетін қызметті алушы порталда тіркелуді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w:t>
      </w:r>
    </w:p>
    <w:bookmarkEnd w:id="94"/>
    <w:bookmarkStart w:name="z108" w:id="95"/>
    <w:p>
      <w:pPr>
        <w:spacing w:after="0"/>
        <w:ind w:left="0"/>
        <w:jc w:val="both"/>
      </w:pPr>
      <w:r>
        <w:rPr>
          <w:rFonts w:ascii="Times New Roman"/>
          <w:b w:val="false"/>
          <w:i w:val="false"/>
          <w:color w:val="000000"/>
          <w:sz w:val="28"/>
        </w:rPr>
        <w:t>
      1-процесс – көрсетілетін қызметті алушының компьютерінің интернет-браузеріне ЭЦҚ тіркеу куәлігін қоса бекітуі және көрсетілетін қызметті алушының мемлекеттік қызметті алу үшін порталда парольді енгізуі (авторландыру процесі); </w:t>
      </w:r>
    </w:p>
    <w:bookmarkEnd w:id="95"/>
    <w:bookmarkStart w:name="z109" w:id="96"/>
    <w:p>
      <w:pPr>
        <w:spacing w:after="0"/>
        <w:ind w:left="0"/>
        <w:jc w:val="both"/>
      </w:pPr>
      <w:r>
        <w:rPr>
          <w:rFonts w:ascii="Times New Roman"/>
          <w:b w:val="false"/>
          <w:i w:val="false"/>
          <w:color w:val="000000"/>
          <w:sz w:val="28"/>
        </w:rPr>
        <w:t>
      1-шарт – ЖСН/БСН мен пароль арқылы тіркелген көрсетілетін қызметті алушы туралы деректердің түпнұсқалығын порталда тексеру;</w:t>
      </w:r>
    </w:p>
    <w:bookmarkEnd w:id="96"/>
    <w:bookmarkStart w:name="z110" w:id="97"/>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 авторландырудан бас тарту туралы хабарлама қалыптастыруы; </w:t>
      </w:r>
    </w:p>
    <w:bookmarkEnd w:id="97"/>
    <w:bookmarkStart w:name="z111" w:id="98"/>
    <w:p>
      <w:pPr>
        <w:spacing w:after="0"/>
        <w:ind w:left="0"/>
        <w:jc w:val="both"/>
      </w:pPr>
      <w:r>
        <w:rPr>
          <w:rFonts w:ascii="Times New Roman"/>
          <w:b w:val="false"/>
          <w:i w:val="false"/>
          <w:color w:val="000000"/>
          <w:sz w:val="28"/>
        </w:rPr>
        <w:t>
      3-процесс – көрсетілетін қызметті алушының мемлекеттік көрсетілетін қызметті таңдауы, мемлекеттік қызметті көрсетуге арналған сұраудың нысанын экранға шығаруы және көрсетілетін қызметті алушының нысанды толтыруы, сұраудың нысанына электронды түрдегі қажетті құжаттарды қоса бекітуі; </w:t>
      </w:r>
    </w:p>
    <w:bookmarkEnd w:id="98"/>
    <w:bookmarkStart w:name="z112" w:id="99"/>
    <w:p>
      <w:pPr>
        <w:spacing w:after="0"/>
        <w:ind w:left="0"/>
        <w:jc w:val="both"/>
      </w:pPr>
      <w:r>
        <w:rPr>
          <w:rFonts w:ascii="Times New Roman"/>
          <w:b w:val="false"/>
          <w:i w:val="false"/>
          <w:color w:val="000000"/>
          <w:sz w:val="28"/>
        </w:rPr>
        <w:t>
      4-процесс – сұрауды куәландыру (қол қою) үшін көрсетілетін қызметті алушының ЭЦҚ тіркеу куәлігін таңдауы;</w:t>
      </w:r>
    </w:p>
    <w:bookmarkEnd w:id="99"/>
    <w:bookmarkStart w:name="z113" w:id="100"/>
    <w:p>
      <w:pPr>
        <w:spacing w:after="0"/>
        <w:ind w:left="0"/>
        <w:jc w:val="both"/>
      </w:pPr>
      <w:r>
        <w:rPr>
          <w:rFonts w:ascii="Times New Roman"/>
          <w:b w:val="false"/>
          <w:i w:val="false"/>
          <w:color w:val="000000"/>
          <w:sz w:val="28"/>
        </w:rPr>
        <w:t>
      2-шарт – порталда ЭЦҚ-ны тіркеу куәлігінің қолданылу мерзімін және кері қайтарылған (күші жойылған) тіркеу куәліктерінің тізімінде болмауын, сондай-ақ сұрауда көрсетілген ЖСН/БСН және ЭЦҚ тіркеу куәлігінде көрсетілген ЖСН/БСН арасындағы сәйкестендіру деректерінің сәйкестігін тексеру;</w:t>
      </w:r>
    </w:p>
    <w:bookmarkEnd w:id="100"/>
    <w:bookmarkStart w:name="z114" w:id="101"/>
    <w:p>
      <w:pPr>
        <w:spacing w:after="0"/>
        <w:ind w:left="0"/>
        <w:jc w:val="both"/>
      </w:pPr>
      <w:r>
        <w:rPr>
          <w:rFonts w:ascii="Times New Roman"/>
          <w:b w:val="false"/>
          <w:i w:val="false"/>
          <w:color w:val="000000"/>
          <w:sz w:val="28"/>
        </w:rPr>
        <w:t>
      5-процесс – көрсетілетін қызметті алушының ЭЦҚ-сының түпнұсқалығының расталмауына байланысты, сұратып отырған мемлекеттік қызметті көрсетуден бас тартуы туралы хабарламаны қалыптастыру;</w:t>
      </w:r>
    </w:p>
    <w:bookmarkEnd w:id="101"/>
    <w:bookmarkStart w:name="z115" w:id="102"/>
    <w:p>
      <w:pPr>
        <w:spacing w:after="0"/>
        <w:ind w:left="0"/>
        <w:jc w:val="both"/>
      </w:pPr>
      <w:r>
        <w:rPr>
          <w:rFonts w:ascii="Times New Roman"/>
          <w:b w:val="false"/>
          <w:i w:val="false"/>
          <w:color w:val="000000"/>
          <w:sz w:val="28"/>
        </w:rPr>
        <w:t>
      6-процесс – көрсетілетін қызметті алушының ЭЦҚ-сы арқылы мемлекеттік қызмет көрсету үшін сұрауды куәландыру (қол қою);</w:t>
      </w:r>
    </w:p>
    <w:bookmarkEnd w:id="102"/>
    <w:bookmarkStart w:name="z116" w:id="103"/>
    <w:p>
      <w:pPr>
        <w:spacing w:after="0"/>
        <w:ind w:left="0"/>
        <w:jc w:val="both"/>
      </w:pPr>
      <w:r>
        <w:rPr>
          <w:rFonts w:ascii="Times New Roman"/>
          <w:b w:val="false"/>
          <w:i w:val="false"/>
          <w:color w:val="000000"/>
          <w:sz w:val="28"/>
        </w:rPr>
        <w:t>
      7-процесс – порталда көрсетілетін қызметті алушының электронды сұрауын тіркеу;</w:t>
      </w:r>
    </w:p>
    <w:bookmarkEnd w:id="103"/>
    <w:bookmarkStart w:name="z117" w:id="104"/>
    <w:p>
      <w:pPr>
        <w:spacing w:after="0"/>
        <w:ind w:left="0"/>
        <w:jc w:val="both"/>
      </w:pPr>
      <w:r>
        <w:rPr>
          <w:rFonts w:ascii="Times New Roman"/>
          <w:b w:val="false"/>
          <w:i w:val="false"/>
          <w:color w:val="000000"/>
          <w:sz w:val="28"/>
        </w:rPr>
        <w:t>
      8-процесс - көрсетілетін қызметті алушының мемлекеттік қызмет нәтижесін алуы. </w:t>
      </w:r>
    </w:p>
    <w:bookmarkEnd w:id="104"/>
    <w:bookmarkStart w:name="z118" w:id="105"/>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 бизнес-процестерінің анықтамалығы "электрондық үкімет" веб-порталында, қызмет берушінің интернет-ресурсында орналастырылған.</w:t>
      </w:r>
    </w:p>
    <w:bookmarkEnd w:id="105"/>
    <w:bookmarkStart w:name="z119" w:id="106"/>
    <w:p>
      <w:pPr>
        <w:spacing w:after="0"/>
        <w:ind w:left="0"/>
        <w:jc w:val="both"/>
      </w:pPr>
      <w:r>
        <w:rPr>
          <w:rFonts w:ascii="Times New Roman"/>
          <w:b w:val="false"/>
          <w:i w:val="false"/>
          <w:color w:val="000000"/>
          <w:sz w:val="28"/>
        </w:rPr>
        <w:t>
      Ескертпе. </w:t>
      </w:r>
    </w:p>
    <w:bookmarkEnd w:id="106"/>
    <w:bookmarkStart w:name="z120" w:id="107"/>
    <w:p>
      <w:pPr>
        <w:spacing w:after="0"/>
        <w:ind w:left="0"/>
        <w:jc w:val="both"/>
      </w:pPr>
      <w:r>
        <w:rPr>
          <w:rFonts w:ascii="Times New Roman"/>
          <w:b w:val="false"/>
          <w:i w:val="false"/>
          <w:color w:val="000000"/>
          <w:sz w:val="28"/>
        </w:rPr>
        <w:t>
      Аббревиатуралардың толық жазылуы</w:t>
      </w:r>
    </w:p>
    <w:bookmarkEnd w:id="107"/>
    <w:bookmarkStart w:name="z121" w:id="108"/>
    <w:p>
      <w:pPr>
        <w:spacing w:after="0"/>
        <w:ind w:left="0"/>
        <w:jc w:val="both"/>
      </w:pPr>
      <w:r>
        <w:rPr>
          <w:rFonts w:ascii="Times New Roman"/>
          <w:b w:val="false"/>
          <w:i w:val="false"/>
          <w:color w:val="000000"/>
          <w:sz w:val="28"/>
        </w:rPr>
        <w:t>
      БСН - бизнес сәйкестендіру нөмірі</w:t>
      </w:r>
    </w:p>
    <w:bookmarkEnd w:id="108"/>
    <w:bookmarkStart w:name="z122" w:id="109"/>
    <w:p>
      <w:pPr>
        <w:spacing w:after="0"/>
        <w:ind w:left="0"/>
        <w:jc w:val="both"/>
      </w:pPr>
      <w:r>
        <w:rPr>
          <w:rFonts w:ascii="Times New Roman"/>
          <w:b w:val="false"/>
          <w:i w:val="false"/>
          <w:color w:val="000000"/>
          <w:sz w:val="28"/>
        </w:rPr>
        <w:t>
      ЖСН - жеке сәйкестендіру нөмірі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124" w:id="110"/>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іс-қимылының диаграммасы</w:t>
      </w:r>
    </w:p>
    <w:bookmarkEnd w:id="110"/>
    <w:bookmarkStart w:name="z125"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12"/>
    <w:p>
      <w:pPr>
        <w:spacing w:after="0"/>
        <w:ind w:left="0"/>
        <w:jc w:val="left"/>
      </w:pPr>
      <w:r>
        <w:rPr>
          <w:rFonts w:ascii="Times New Roman"/>
          <w:b/>
          <w:i w:val="false"/>
          <w:color w:val="000000"/>
        </w:rPr>
        <w:t xml:space="preserve"> Шартты белгілер:</w:t>
      </w:r>
    </w:p>
    <w:bookmarkEnd w:id="112"/>
    <w:bookmarkStart w:name="z127"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 2-қосымша</w:t>
            </w:r>
          </w:p>
        </w:tc>
      </w:tr>
    </w:tbl>
    <w:bookmarkStart w:name="z129" w:id="114"/>
    <w:p>
      <w:pPr>
        <w:spacing w:after="0"/>
        <w:ind w:left="0"/>
        <w:jc w:val="left"/>
      </w:pPr>
      <w:r>
        <w:rPr>
          <w:rFonts w:ascii="Times New Roman"/>
          <w:b/>
          <w:i w:val="false"/>
          <w:color w:val="000000"/>
        </w:rPr>
        <w:t xml:space="preserve"> "Жануарлар дүниесін пайдалануға рұқсат беру" мемлекеттік қызмет көрсетудің бизнес-процестерінің анықтамалығы</w:t>
      </w:r>
    </w:p>
    <w:bookmarkEnd w:id="114"/>
    <w:bookmarkStart w:name="z130"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 w:id="116"/>
    <w:p>
      <w:pPr>
        <w:spacing w:after="0"/>
        <w:ind w:left="0"/>
        <w:jc w:val="left"/>
      </w:pPr>
      <w:r>
        <w:rPr>
          <w:rFonts w:ascii="Times New Roman"/>
          <w:b/>
          <w:i w:val="false"/>
          <w:color w:val="000000"/>
        </w:rPr>
        <w:t xml:space="preserve"> Шартты белгілер:</w:t>
      </w:r>
    </w:p>
    <w:bookmarkEnd w:id="116"/>
    <w:bookmarkStart w:name="z132"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