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bbc46" w14:textId="84bbc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Күршім ауданының аумағындағы Күршім өзенінің су қорғау аймағы мен су қорғау белдеуін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2019 жылғы 6 қарашадағы № 386 қаулысы. Шығыс Қазақстан облысының Әділет департаментінде 2019 жылғы 12 қарашада № 6270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 </w:t>
      </w:r>
      <w:r>
        <w:rPr>
          <w:rFonts w:ascii="Times New Roman"/>
          <w:b w:val="false"/>
          <w:i w:val="false"/>
          <w:color w:val="000000"/>
          <w:sz w:val="28"/>
        </w:rPr>
        <w:t>1-тармағының</w:t>
      </w:r>
      <w:r>
        <w:rPr>
          <w:rFonts w:ascii="Times New Roman"/>
          <w:b w:val="false"/>
          <w:i w:val="false"/>
          <w:color w:val="000000"/>
          <w:sz w:val="28"/>
        </w:rPr>
        <w:t xml:space="preserve">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1. Мыналар:</w:t>
      </w:r>
    </w:p>
    <w:bookmarkEnd w:id="2"/>
    <w:bookmarkStart w:name="z9" w:id="3"/>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Шығыс Қазақстан облысы</w:t>
      </w:r>
    </w:p>
    <w:bookmarkEnd w:id="3"/>
    <w:bookmarkStart w:name="z10" w:id="4"/>
    <w:p>
      <w:pPr>
        <w:spacing w:after="0"/>
        <w:ind w:left="0"/>
        <w:jc w:val="both"/>
      </w:pPr>
      <w:r>
        <w:rPr>
          <w:rFonts w:ascii="Times New Roman"/>
          <w:b w:val="false"/>
          <w:i w:val="false"/>
          <w:color w:val="000000"/>
          <w:sz w:val="28"/>
        </w:rPr>
        <w:t>
      Күршім ауданының аумағындағы Күршім өзенінің су қорғау аймағы мен су қорғау белдеуі;</w:t>
      </w:r>
    </w:p>
    <w:bookmarkEnd w:id="4"/>
    <w:bookmarkStart w:name="z11" w:id="5"/>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Күршім ауданының аумағындағы Күршім өзенінің су қорғау аймағы аумағында шаруашылыққа пайдаланудың арнайы режимі және су қорғау белдеуі аумағында шектеулі шаруашылық қызметі режимі белгіленсін.</w:t>
      </w:r>
    </w:p>
    <w:bookmarkEnd w:id="5"/>
    <w:bookmarkStart w:name="z12" w:id="6"/>
    <w:p>
      <w:pPr>
        <w:spacing w:after="0"/>
        <w:ind w:left="0"/>
        <w:jc w:val="both"/>
      </w:pPr>
      <w:r>
        <w:rPr>
          <w:rFonts w:ascii="Times New Roman"/>
          <w:b w:val="false"/>
          <w:i w:val="false"/>
          <w:color w:val="000000"/>
          <w:sz w:val="28"/>
        </w:rPr>
        <w:t xml:space="preserve">
      2. Шығыс Қазақстан облысы табиғи ресурстар және табиғат пайдалануды реттеу басқармасы бекітілген жобалық құжаттаманы </w:t>
      </w:r>
    </w:p>
    <w:bookmarkEnd w:id="6"/>
    <w:bookmarkStart w:name="z13" w:id="7"/>
    <w:p>
      <w:pPr>
        <w:spacing w:after="0"/>
        <w:ind w:left="0"/>
        <w:jc w:val="both"/>
      </w:pPr>
      <w:r>
        <w:rPr>
          <w:rFonts w:ascii="Times New Roman"/>
          <w:b w:val="false"/>
          <w:i w:val="false"/>
          <w:color w:val="000000"/>
          <w:sz w:val="28"/>
        </w:rPr>
        <w:t>
      Қазақстан Республикасының заңнамасымен белгіленген құзыретіне сәйкес шаралар қабылдау үшін Күршім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7"/>
    <w:bookmarkStart w:name="z14" w:id="8"/>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8"/>
    <w:bookmarkStart w:name="z15" w:id="9"/>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9"/>
    <w:bookmarkStart w:name="z16" w:id="10"/>
    <w:p>
      <w:pPr>
        <w:spacing w:after="0"/>
        <w:ind w:left="0"/>
        <w:jc w:val="both"/>
      </w:pPr>
      <w:r>
        <w:rPr>
          <w:rFonts w:ascii="Times New Roman"/>
          <w:b w:val="false"/>
          <w:i w:val="false"/>
          <w:color w:val="000000"/>
          <w:sz w:val="28"/>
        </w:rPr>
        <w:t>
      2)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w:t>
      </w:r>
    </w:p>
    <w:bookmarkEnd w:id="10"/>
    <w:bookmarkStart w:name="z17" w:id="11"/>
    <w:p>
      <w:pPr>
        <w:spacing w:after="0"/>
        <w:ind w:left="0"/>
        <w:jc w:val="both"/>
      </w:pPr>
      <w:r>
        <w:rPr>
          <w:rFonts w:ascii="Times New Roman"/>
          <w:b w:val="false"/>
          <w:i w:val="false"/>
          <w:color w:val="000000"/>
          <w:sz w:val="28"/>
        </w:rPr>
        <w:t>
      3) осы қаулының ресми жарияланғаннан кейін Шығыс Қазақстан облысы әкімінің интернет-ресурсында орналастырылуын қамтамасыз етсін.</w:t>
      </w:r>
    </w:p>
    <w:bookmarkEnd w:id="11"/>
    <w:bookmarkStart w:name="z18" w:id="12"/>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12"/>
    <w:bookmarkStart w:name="z19" w:id="13"/>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21" w:id="14"/>
    <w:p>
      <w:pPr>
        <w:spacing w:after="0"/>
        <w:ind w:left="0"/>
        <w:jc w:val="both"/>
      </w:pPr>
      <w:r>
        <w:rPr>
          <w:rFonts w:ascii="Times New Roman"/>
          <w:b w:val="false"/>
          <w:i w:val="false"/>
          <w:color w:val="000000"/>
          <w:sz w:val="28"/>
        </w:rPr>
        <w:t>
      "КЕЛІСІЛДІ"</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Қазақстан Республикасы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Экология, геология және табиғи ресурстар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министрлігі Су ресурстары комитетінің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Су ресурстарын пайдалануды реттеу</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және қорғау жөніндегі Ертіс бассейндік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инспекциясының басшысы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Баймағамбетов</w:t>
            </w:r>
            <w:r>
              <w:rPr>
                <w:rFonts w:ascii="Times New Roman"/>
                <w:b w:val="false"/>
                <w:i w:val="false"/>
                <w:color w:val="000000"/>
                <w:sz w:val="20"/>
              </w:rPr>
              <w:t>
</w:t>
            </w:r>
          </w:p>
        </w:tc>
      </w:tr>
    </w:tbl>
    <w:bookmarkStart w:name="z28" w:id="15"/>
    <w:p>
      <w:pPr>
        <w:spacing w:after="0"/>
        <w:ind w:left="0"/>
        <w:jc w:val="both"/>
      </w:pPr>
      <w:r>
        <w:rPr>
          <w:rFonts w:ascii="Times New Roman"/>
          <w:b w:val="false"/>
          <w:i w:val="false"/>
          <w:color w:val="000000"/>
          <w:sz w:val="28"/>
        </w:rPr>
        <w:t>
      2019 жылғы "___"_______________</w:t>
      </w:r>
    </w:p>
    <w:bookmarkEnd w:id="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w:t>
            </w:r>
            <w:r>
              <w:br/>
            </w:r>
            <w:r>
              <w:rPr>
                <w:rFonts w:ascii="Times New Roman"/>
                <w:b w:val="false"/>
                <w:i w:val="false"/>
                <w:color w:val="000000"/>
                <w:sz w:val="20"/>
              </w:rPr>
              <w:t>2019 жылғы "04"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386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32" w:id="16"/>
    <w:p>
      <w:pPr>
        <w:spacing w:after="0"/>
        <w:ind w:left="0"/>
        <w:jc w:val="left"/>
      </w:pPr>
      <w:r>
        <w:rPr>
          <w:rFonts w:ascii="Times New Roman"/>
          <w:b/>
          <w:i w:val="false"/>
          <w:color w:val="000000"/>
        </w:rPr>
        <w:t xml:space="preserve"> Шығыс Қазақстан облысы Күршім ауданының аумағындағы Күршім өзенінің су қорғау аймағы мен су қорғау белдеуі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1826"/>
        <w:gridCol w:w="2172"/>
        <w:gridCol w:w="1311"/>
        <w:gridCol w:w="2173"/>
        <w:gridCol w:w="2173"/>
        <w:gridCol w:w="1312"/>
      </w:tblGrid>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7"/>
          <w:p>
            <w:pPr>
              <w:spacing w:after="20"/>
              <w:ind w:left="20"/>
              <w:jc w:val="both"/>
            </w:pPr>
            <w:r>
              <w:rPr>
                <w:rFonts w:ascii="Times New Roman"/>
                <w:b w:val="false"/>
                <w:i w:val="false"/>
                <w:color w:val="000000"/>
                <w:sz w:val="20"/>
              </w:rPr>
              <w:t>
Су объектісі,</w:t>
            </w:r>
            <w:r>
              <w:br/>
            </w:r>
            <w:r>
              <w:rPr>
                <w:rFonts w:ascii="Times New Roman"/>
                <w:b w:val="false"/>
                <w:i w:val="false"/>
                <w:color w:val="000000"/>
                <w:sz w:val="20"/>
              </w:rPr>
              <w:t>
оның учаскесі</w:t>
            </w:r>
          </w:p>
          <w:bookmarkEnd w:id="1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Ауданы, га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Ауданы, га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8"/>
          <w:p>
            <w:pPr>
              <w:spacing w:after="20"/>
              <w:ind w:left="20"/>
              <w:jc w:val="both"/>
            </w:pPr>
            <w:r>
              <w:rPr>
                <w:rFonts w:ascii="Times New Roman"/>
                <w:b w:val="false"/>
                <w:i w:val="false"/>
                <w:color w:val="000000"/>
                <w:sz w:val="20"/>
              </w:rPr>
              <w:t>
Күршім өзені:</w:t>
            </w:r>
            <w:r>
              <w:br/>
            </w:r>
            <w:r>
              <w:rPr>
                <w:rFonts w:ascii="Times New Roman"/>
                <w:b w:val="false"/>
                <w:i w:val="false"/>
                <w:color w:val="000000"/>
                <w:sz w:val="20"/>
              </w:rPr>
              <w:t>
сол жағалау</w:t>
            </w:r>
          </w:p>
          <w:bookmarkEnd w:id="18"/>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146,6</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7328,4</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500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163,6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1636,0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100</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жағалау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7889,3</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166,47</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1664,7</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9"/>
          <w:p>
            <w:pPr>
              <w:spacing w:after="20"/>
              <w:ind w:left="20"/>
              <w:jc w:val="both"/>
            </w:pPr>
            <w:r>
              <w:rPr>
                <w:rFonts w:ascii="Times New Roman"/>
                <w:b w:val="false"/>
                <w:i w:val="false"/>
                <w:color w:val="000000"/>
                <w:sz w:val="20"/>
              </w:rPr>
              <w:t>
урбанизацияланған</w:t>
            </w:r>
            <w:r>
              <w:br/>
            </w:r>
            <w:r>
              <w:rPr>
                <w:rFonts w:ascii="Times New Roman"/>
                <w:b w:val="false"/>
                <w:i w:val="false"/>
                <w:color w:val="000000"/>
                <w:sz w:val="20"/>
              </w:rPr>
              <w:t>
</w:t>
            </w:r>
            <w:r>
              <w:rPr>
                <w:rFonts w:ascii="Times New Roman"/>
                <w:b w:val="false"/>
                <w:i w:val="false"/>
                <w:color w:val="000000"/>
                <w:sz w:val="20"/>
              </w:rPr>
              <w:t>аумақтар:</w:t>
            </w:r>
            <w:r>
              <w:br/>
            </w:r>
            <w:r>
              <w:rPr>
                <w:rFonts w:ascii="Times New Roman"/>
                <w:b w:val="false"/>
                <w:i w:val="false"/>
                <w:color w:val="000000"/>
                <w:sz w:val="20"/>
              </w:rPr>
              <w:t>
Сарытау ауылы</w:t>
            </w:r>
          </w:p>
          <w:bookmarkEnd w:id="19"/>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0,3</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15,5</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500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Үшбұлақ ауылы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Маралды ауылы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 бұлақ ауылы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Топтерек ауылы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ауылы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Сарыөлең ауылы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Барақ батыр ауылы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ауылы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324,9</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0"/>
          <w:p>
            <w:pPr>
              <w:spacing w:after="20"/>
              <w:ind w:left="20"/>
              <w:jc w:val="both"/>
            </w:pPr>
            <w:r>
              <w:rPr>
                <w:rFonts w:ascii="Times New Roman"/>
                <w:b w:val="false"/>
                <w:i w:val="false"/>
                <w:color w:val="000000"/>
                <w:sz w:val="20"/>
              </w:rPr>
              <w:t>
Күршім өзеніне құятын өзендер мен бұлақтар:</w:t>
            </w:r>
            <w:r>
              <w:br/>
            </w:r>
            <w:r>
              <w:rPr>
                <w:rFonts w:ascii="Times New Roman"/>
                <w:b w:val="false"/>
                <w:i w:val="false"/>
                <w:color w:val="000000"/>
                <w:sz w:val="20"/>
              </w:rPr>
              <w:t>
оң жағалаудан</w:t>
            </w:r>
          </w:p>
          <w:bookmarkEnd w:id="20"/>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62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620,0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100</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жағалаудан</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1"/>
          <w:p>
            <w:pPr>
              <w:spacing w:after="20"/>
              <w:ind w:left="20"/>
              <w:jc w:val="both"/>
            </w:pPr>
            <w:r>
              <w:rPr>
                <w:rFonts w:ascii="Times New Roman"/>
                <w:b w:val="false"/>
                <w:i w:val="false"/>
                <w:color w:val="000000"/>
                <w:sz w:val="20"/>
              </w:rPr>
              <w:t>
арналар бойынша</w:t>
            </w:r>
            <w:r>
              <w:br/>
            </w:r>
            <w:r>
              <w:rPr>
                <w:rFonts w:ascii="Times New Roman"/>
                <w:b w:val="false"/>
                <w:i w:val="false"/>
                <w:color w:val="000000"/>
                <w:sz w:val="20"/>
              </w:rPr>
              <w:t>
сол жағалаудан</w:t>
            </w:r>
          </w:p>
          <w:bookmarkEnd w:id="21"/>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жағалаудан</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bookmarkStart w:name="z39" w:id="22"/>
    <w:p>
      <w:pPr>
        <w:spacing w:after="0"/>
        <w:ind w:left="0"/>
        <w:jc w:val="both"/>
      </w:pPr>
      <w:r>
        <w:rPr>
          <w:rFonts w:ascii="Times New Roman"/>
          <w:b w:val="false"/>
          <w:i w:val="false"/>
          <w:color w:val="000000"/>
          <w:sz w:val="28"/>
        </w:rPr>
        <w:t>
      Ескертпе:</w:t>
      </w:r>
    </w:p>
    <w:bookmarkEnd w:id="22"/>
    <w:bookmarkStart w:name="z40" w:id="23"/>
    <w:p>
      <w:pPr>
        <w:spacing w:after="0"/>
        <w:ind w:left="0"/>
        <w:jc w:val="both"/>
      </w:pPr>
      <w:r>
        <w:rPr>
          <w:rFonts w:ascii="Times New Roman"/>
          <w:b w:val="false"/>
          <w:i w:val="false"/>
          <w:color w:val="000000"/>
          <w:sz w:val="28"/>
        </w:rPr>
        <w:t>
      Су қорғау аймақтары мен су қорғау белдеулерінің шекаралары мен ені бекітілген жобалық құжаттаманың картографиялық материалында көрсетілген.</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