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c73c1" w14:textId="f4c73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Алтай ауданындағы "Өскемен орман шаруашылығы" коммуналдық мемлекеттік мекемесіне отырғызу материалын өсіру үшін берілетін жер учаскесі тұстамасындағы атауы жоқ бұлақтың су қорғау аймағы мен су қорғау белдеуін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2019 жылғы 5 желтоқсандағы № 422 қаулысы. Шығыс Қазақстан облысының Әділет департаментінде 2019 жылғы 10 желтоқсанда № 6368 болып тіркелді</w:t>
      </w:r>
    </w:p>
    <w:p>
      <w:pPr>
        <w:spacing w:after="0"/>
        <w:ind w:left="0"/>
        <w:jc w:val="both"/>
      </w:pPr>
      <w:r>
        <w:rPr>
          <w:rFonts w:ascii="Times New Roman"/>
          <w:b w:val="false"/>
          <w:i w:val="false"/>
          <w:color w:val="ff0000"/>
          <w:sz w:val="28"/>
        </w:rPr>
        <w:t>
      ЗҚАИ-ның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27-бабы </w:t>
      </w:r>
      <w:r>
        <w:rPr>
          <w:rFonts w:ascii="Times New Roman"/>
          <w:b w:val="false"/>
          <w:i w:val="false"/>
          <w:color w:val="000000"/>
          <w:sz w:val="28"/>
        </w:rPr>
        <w:t>1-тармағының</w:t>
      </w:r>
      <w:r>
        <w:rPr>
          <w:rFonts w:ascii="Times New Roman"/>
          <w:b w:val="false"/>
          <w:i w:val="false"/>
          <w:color w:val="000000"/>
          <w:sz w:val="28"/>
        </w:rPr>
        <w:t xml:space="preserve"> 8-1) тармақшасына сәйкес, бекітілген жобалық құжаттама негізінде және су объектілерін тиісті санитарлық-гигиеналық және экологиялық талаптарға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ҚАУЛЫ ЕТЕДІ:</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Шығыс Қазақстан облысы Алтай ауданындағы "Өскемен орман шаруашылығы" коммуналдық мемлекеттік мекемесіне отырғызу материалын өсіру үшін берілген жер учаскесі тұстамасындағы атауы жоқ бұлақтың су қорғау аймағы мен су қорғау белдеуі;</w:t>
      </w:r>
    </w:p>
    <w:bookmarkEnd w:id="2"/>
    <w:bookmarkStart w:name="z4" w:id="3"/>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Алтай ауданындағы Өскемен орман шаруашылығы" коммуналдық мемлекеттік мекемесіне отырғызу материалын өсіру үшін берілетін жер учаскесі тұстамасындағы атауы жоқ бұлақтың су қорғау аймағы аумағында шаруашылыққа пайдаланудың арнайы режимі және су қорғау белдеуі аумағында шектеулі шаруашылық қызметі режимі белгіленсін.</w:t>
      </w:r>
    </w:p>
    <w:bookmarkEnd w:id="3"/>
    <w:bookmarkStart w:name="z5" w:id="4"/>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бекітілген жобалық құжаттаманы Қазақстан Республикасының заңнамасымен белгіленген құзыретіне сәйкес шаралар қабылдау үшін Алтай ауданының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4"/>
    <w:bookmarkStart w:name="z6" w:id="5"/>
    <w:p>
      <w:pPr>
        <w:spacing w:after="0"/>
        <w:ind w:left="0"/>
        <w:jc w:val="both"/>
      </w:pPr>
      <w:r>
        <w:rPr>
          <w:rFonts w:ascii="Times New Roman"/>
          <w:b w:val="false"/>
          <w:i w:val="false"/>
          <w:color w:val="000000"/>
          <w:sz w:val="28"/>
        </w:rPr>
        <w:t>
      3. Облыстың табиғи ресурстар және табиғат пайдалануды реттеу басқармасы Қазақстан Республикасының заңнамасымен белгіленген тәртіппен:</w:t>
      </w:r>
    </w:p>
    <w:bookmarkEnd w:id="5"/>
    <w:bookmarkStart w:name="z7" w:id="6"/>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6"/>
    <w:bookmarkStart w:name="z8" w:id="7"/>
    <w:p>
      <w:pPr>
        <w:spacing w:after="0"/>
        <w:ind w:left="0"/>
        <w:jc w:val="both"/>
      </w:pPr>
      <w:r>
        <w:rPr>
          <w:rFonts w:ascii="Times New Roman"/>
          <w:b w:val="false"/>
          <w:i w:val="false"/>
          <w:color w:val="000000"/>
          <w:sz w:val="28"/>
        </w:rPr>
        <w:t xml:space="preserve">
      2) осы қаулы мемлекеттік тіркелгеннен кейін күнтізбелік он күн ішінде оның көшірмесінің облыс аумағында таралатын мерзімді баспа басылымдарында ресми жариялауға жіберілуін; </w:t>
      </w:r>
    </w:p>
    <w:bookmarkEnd w:id="7"/>
    <w:bookmarkStart w:name="z9" w:id="8"/>
    <w:p>
      <w:pPr>
        <w:spacing w:after="0"/>
        <w:ind w:left="0"/>
        <w:jc w:val="both"/>
      </w:pPr>
      <w:r>
        <w:rPr>
          <w:rFonts w:ascii="Times New Roman"/>
          <w:b w:val="false"/>
          <w:i w:val="false"/>
          <w:color w:val="000000"/>
          <w:sz w:val="28"/>
        </w:rPr>
        <w:t>
      3) осы қаулының ресми жарияланғаннан кейін Шығыс Қазақстан облысы әкімінің интернет-ресурсында орналастырылуын қамтамасыз етсін.</w:t>
      </w:r>
    </w:p>
    <w:bookmarkEnd w:id="8"/>
    <w:bookmarkStart w:name="z10" w:id="9"/>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bookmarkEnd w:id="9"/>
    <w:bookmarkStart w:name="z11" w:id="10"/>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815"/>
        <w:gridCol w:w="4185"/>
      </w:tblGrid>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Ауыл шаруашылығы министрлігі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Су ресурстары комитетінің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Су ресурстарын пайдалануды реттеу</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және қорғау жөніндегі Ертіс бассейндік</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инспекциясының басшысы</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______________</w:t>
            </w:r>
            <w:r>
              <w:rPr>
                <w:rFonts w:ascii="Times New Roman"/>
                <w:b w:val="false"/>
                <w:i w:val="false"/>
                <w:color w:val="000000"/>
                <w:sz w:val="20"/>
              </w:rPr>
              <w:t>
</w:t>
            </w:r>
          </w:p>
        </w:tc>
        <w:tc>
          <w:tcPr>
            <w:tcW w:w="418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Баймағамбетов</w:t>
            </w:r>
            <w:r>
              <w:rPr>
                <w:rFonts w:ascii="Times New Roman"/>
                <w:b w:val="false"/>
                <w:i w:val="false"/>
                <w:color w:val="000000"/>
                <w:sz w:val="20"/>
              </w:rPr>
              <w:t>
</w:t>
            </w:r>
          </w:p>
        </w:tc>
      </w:tr>
    </w:tbl>
    <w:bookmarkStart w:name="z12" w:id="11"/>
    <w:p>
      <w:pPr>
        <w:spacing w:after="0"/>
        <w:ind w:left="0"/>
        <w:jc w:val="both"/>
      </w:pPr>
      <w:r>
        <w:rPr>
          <w:rFonts w:ascii="Times New Roman"/>
          <w:b w:val="false"/>
          <w:i w:val="false"/>
          <w:color w:val="000000"/>
          <w:sz w:val="28"/>
        </w:rPr>
        <w:t>
      2019 жылғы "___"_______________</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әкімдігінің </w:t>
            </w:r>
            <w:r>
              <w:br/>
            </w:r>
            <w:r>
              <w:rPr>
                <w:rFonts w:ascii="Times New Roman"/>
                <w:b w:val="false"/>
                <w:i w:val="false"/>
                <w:color w:val="000000"/>
                <w:sz w:val="20"/>
              </w:rPr>
              <w:t xml:space="preserve">2019 жылғы "05" желтоқсандағы </w:t>
            </w:r>
            <w:r>
              <w:br/>
            </w:r>
            <w:r>
              <w:rPr>
                <w:rFonts w:ascii="Times New Roman"/>
                <w:b w:val="false"/>
                <w:i w:val="false"/>
                <w:color w:val="000000"/>
                <w:sz w:val="20"/>
              </w:rPr>
              <w:t xml:space="preserve">№ 422 қаулысына </w:t>
            </w:r>
            <w:r>
              <w:br/>
            </w:r>
            <w:r>
              <w:rPr>
                <w:rFonts w:ascii="Times New Roman"/>
                <w:b w:val="false"/>
                <w:i w:val="false"/>
                <w:color w:val="000000"/>
                <w:sz w:val="20"/>
              </w:rPr>
              <w:t>қосымша</w:t>
            </w:r>
          </w:p>
        </w:tc>
      </w:tr>
    </w:tbl>
    <w:bookmarkStart w:name="z14" w:id="12"/>
    <w:p>
      <w:pPr>
        <w:spacing w:after="0"/>
        <w:ind w:left="0"/>
        <w:jc w:val="left"/>
      </w:pPr>
      <w:r>
        <w:rPr>
          <w:rFonts w:ascii="Times New Roman"/>
          <w:b/>
          <w:i w:val="false"/>
          <w:color w:val="000000"/>
        </w:rPr>
        <w:t xml:space="preserve"> Шығыс Қазақстан облысы Алтай ауданындағы "Өскемен орман шаруашылығы" коммуналдық мемлекеттік мекемесіне отырғызу материалын өсіру үшін берілетін жер учаскесі тұстамасындағы  атауы жоқ бұлақтың су қорғау аймағы мен су қорғау белдеуі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9"/>
        <w:gridCol w:w="1701"/>
        <w:gridCol w:w="1106"/>
        <w:gridCol w:w="2950"/>
        <w:gridCol w:w="1701"/>
        <w:gridCol w:w="1305"/>
        <w:gridCol w:w="1108"/>
      </w:tblGrid>
      <w:tr>
        <w:trPr>
          <w:trHeight w:val="30" w:hRule="atLeast"/>
        </w:trPr>
        <w:tc>
          <w:tcPr>
            <w:tcW w:w="2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Су объектісі, оның учаскесі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Қарастырылып отырған тұстама шегіндегі атауы жоқ бұлақ (оң жағалау)</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130-320</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bookmarkStart w:name="z15" w:id="13"/>
    <w:p>
      <w:pPr>
        <w:spacing w:after="0"/>
        <w:ind w:left="0"/>
        <w:jc w:val="both"/>
      </w:pPr>
      <w:r>
        <w:rPr>
          <w:rFonts w:ascii="Times New Roman"/>
          <w:b w:val="false"/>
          <w:i w:val="false"/>
          <w:color w:val="000000"/>
          <w:sz w:val="28"/>
        </w:rPr>
        <w:t>
      Ескертпе:</w:t>
      </w:r>
    </w:p>
    <w:bookmarkEnd w:id="13"/>
    <w:bookmarkStart w:name="z16" w:id="14"/>
    <w:p>
      <w:pPr>
        <w:spacing w:after="0"/>
        <w:ind w:left="0"/>
        <w:jc w:val="both"/>
      </w:pPr>
      <w:r>
        <w:rPr>
          <w:rFonts w:ascii="Times New Roman"/>
          <w:b w:val="false"/>
          <w:i w:val="false"/>
          <w:color w:val="000000"/>
          <w:sz w:val="28"/>
        </w:rPr>
        <w:t>
      Су қорғау аймағы мен су қорғау белдеуінің шекаралары мен ені бекітілген жобалық құжаттаманың картографиялық материалында көрсетілген.</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