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fd8b" w14:textId="a88f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2019 жылғы 25 желтоқсандағы № 5200 қаулысы. Шығыс Қазақстан облысының Әділет департаментінде 2019 жылғы 30 желтоқсанда № 6464 болып тіркелді. Күші жойылды - Шығыс Қазақстан облысы Өскемен қаласы әкімдігінің 2020 жылғы 6 мамырдағы № 1665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06.05.2020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 –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Өскемен қаласының бас мемлекеттік ветеринариялық-санитариялық инспекторының 2019 жылғы 19 желтоқсандағы № 01-09/215 ұсынысының негізінде Өскемен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Самсоновка ауылында орналасқан "Айка" шаруа қожалығының аумағында ірі-қара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кәсіпкерлік, ауыл шаруашылығы және ветеринария бөлімі" мемлекеттік мекемесі Қазақстан Республикасының заңнамасымен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Өскемен қаласының аумағында таратылатын мерзімді баспа басылымдарына ресми жариялауға жолданылуын;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Өскемен қаласы әкімінің интернет - 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Өскемен қаласы әкімінің орынбасары Е.А. Литвиноваға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