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1db7" w14:textId="92e1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2014 жылғы 31 наурыздағы № 28/150-V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18 қаңтардағы № 34/228-VI шешімі. Шығыс Қазақстан облысы Әділет департаментінің Семей қаласындағы Әділет басқармасында 2019 жылғы 25 қаңтарда № 5-2-206 болып тіркелді. Күші жойылды - Шығыс Қазақстан облысы Семей қаласы мәслихатының 2020 жылғы 29 сәуірдегі № 52/379-VI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 мәслихатының 29.04.2020 </w:t>
      </w:r>
      <w:r>
        <w:rPr>
          <w:rFonts w:ascii="Times New Roman"/>
          <w:b w:val="false"/>
          <w:i w:val="false"/>
          <w:color w:val="ff0000"/>
          <w:sz w:val="28"/>
        </w:rPr>
        <w:t>№ 52/379-VI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2 - 3 -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 мәслихатының 2014 жылғы 31 наурыздағы № 28/150-V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жылғы 25 сәуірде № 3267 болып тіркелген, 2014 жылғы 7 мамырдағы "Семей таңы", "Вести Семей" газеттерінің № 35-36 нөмірлерінде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Мәслихат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Семей қаласы мәслихатының 2018 жылғы 29 қарашадағы № 30/195-VI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2014 жылғы 31 наурыздағы № 28/150-V шешіміне өзгерістер енгізу туралы" шешімінің күші жойылсын.</w:t>
      </w:r>
    </w:p>
    <w:bookmarkEnd w:id="4"/>
    <w:bookmarkStart w:name="z11"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Қайырбеков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18 қаңтардағы </w:t>
            </w:r>
            <w:r>
              <w:br/>
            </w:r>
            <w:r>
              <w:rPr>
                <w:rFonts w:ascii="Times New Roman"/>
                <w:b w:val="false"/>
                <w:i w:val="false"/>
                <w:color w:val="000000"/>
                <w:sz w:val="20"/>
              </w:rPr>
              <w:t xml:space="preserve">№ 34/228-VI шешімге </w:t>
            </w:r>
            <w:r>
              <w:br/>
            </w: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6"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9"/>
    <w:bookmarkStart w:name="z19"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 нысанда мемлекеттік қызмет көрсетуді қамтамасыз ету үшін Қазақстан Республикасы Үкіметінің шешімімен құрылған заңды тұлға;</w:t>
      </w:r>
    </w:p>
    <w:bookmarkEnd w:id="10"/>
    <w:bookmarkStart w:name="z20"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1" w:id="12"/>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Семей қаласы әкімінің шешімімен құрылатын комиссия;</w:t>
      </w:r>
    </w:p>
    <w:bookmarkEnd w:id="12"/>
    <w:bookmarkStart w:name="z22" w:id="13"/>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3"/>
    <w:bookmarkStart w:name="z23"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24"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5"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6" w:id="17"/>
    <w:p>
      <w:pPr>
        <w:spacing w:after="0"/>
        <w:ind w:left="0"/>
        <w:jc w:val="both"/>
      </w:pPr>
      <w:r>
        <w:rPr>
          <w:rFonts w:ascii="Times New Roman"/>
          <w:b w:val="false"/>
          <w:i w:val="false"/>
          <w:color w:val="000000"/>
          <w:sz w:val="28"/>
        </w:rPr>
        <w:t>
      8) уәкілетті орган – облыстық және жергілікті бюджет есебінен қаржыландырылатын, әлеуметтік көмек көрсететін "ШҚО Семей қаласының жұмыспен қамту, әлеуметтік бағдарламалар және азаматтық хал актілерін тіркеу бөлімі" мемлекеттік мекемесі;</w:t>
      </w:r>
    </w:p>
    <w:bookmarkEnd w:id="17"/>
    <w:bookmarkStart w:name="z27"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Семей қаласы әкімінің шешімімен құрылатын комиссия;</w:t>
      </w:r>
    </w:p>
    <w:bookmarkEnd w:id="18"/>
    <w:bookmarkStart w:name="z28"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Семей қаласының жергілікті атқарушы органы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20"/>
    <w:bookmarkStart w:name="z30" w:id="21"/>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Семей қаласының аумағында тіркелген тұлғаларға қатысты.</w:t>
      </w:r>
    </w:p>
    <w:bookmarkEnd w:id="21"/>
    <w:bookmarkStart w:name="z31" w:id="22"/>
    <w:p>
      <w:pPr>
        <w:spacing w:after="0"/>
        <w:ind w:left="0"/>
        <w:jc w:val="both"/>
      </w:pPr>
      <w:r>
        <w:rPr>
          <w:rFonts w:ascii="Times New Roman"/>
          <w:b w:val="false"/>
          <w:i w:val="false"/>
          <w:color w:val="000000"/>
          <w:sz w:val="28"/>
        </w:rPr>
        <w:t xml:space="preserve">
      5. Әлеуметтік көмек жылына бір рет көрсетіледі. </w:t>
      </w:r>
    </w:p>
    <w:bookmarkEnd w:id="22"/>
    <w:bookmarkStart w:name="z32" w:id="23"/>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облысының әкімдігі бекітетін ережелерге сәйкес жүргізеді.</w:t>
      </w:r>
    </w:p>
    <w:bookmarkEnd w:id="23"/>
    <w:bookmarkStart w:name="z33" w:id="24"/>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табысын белгілеу тәртібі</w:t>
      </w:r>
    </w:p>
    <w:bookmarkEnd w:id="24"/>
    <w:bookmarkStart w:name="z34" w:id="25"/>
    <w:p>
      <w:pPr>
        <w:spacing w:after="0"/>
        <w:ind w:left="0"/>
        <w:jc w:val="both"/>
      </w:pPr>
      <w:r>
        <w:rPr>
          <w:rFonts w:ascii="Times New Roman"/>
          <w:b w:val="false"/>
          <w:i w:val="false"/>
          <w:color w:val="000000"/>
          <w:sz w:val="28"/>
        </w:rPr>
        <w:t>
      7. Қолданыстағы заңнамаға сәйкес әлеуметтік көмек алушылар санаттарының тізбесі:</w:t>
      </w:r>
    </w:p>
    <w:bookmarkEnd w:id="25"/>
    <w:bookmarkStart w:name="z35" w:id="26"/>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6"/>
    <w:bookmarkStart w:name="z36" w:id="27"/>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27"/>
    <w:bookmarkStart w:name="z37" w:id="28"/>
    <w:p>
      <w:pPr>
        <w:spacing w:after="0"/>
        <w:ind w:left="0"/>
        <w:jc w:val="both"/>
      </w:pPr>
      <w:r>
        <w:rPr>
          <w:rFonts w:ascii="Times New Roman"/>
          <w:b w:val="false"/>
          <w:i w:val="false"/>
          <w:color w:val="000000"/>
          <w:sz w:val="28"/>
        </w:rPr>
        <w:t>
      3) ерекше режимде ұстайтын білім беру ұйымдарындағы кәмелетке толмағандар;</w:t>
      </w:r>
    </w:p>
    <w:bookmarkEnd w:id="28"/>
    <w:bookmarkStart w:name="z38" w:id="29"/>
    <w:p>
      <w:pPr>
        <w:spacing w:after="0"/>
        <w:ind w:left="0"/>
        <w:jc w:val="both"/>
      </w:pPr>
      <w:r>
        <w:rPr>
          <w:rFonts w:ascii="Times New Roman"/>
          <w:b w:val="false"/>
          <w:i w:val="false"/>
          <w:color w:val="000000"/>
          <w:sz w:val="28"/>
        </w:rPr>
        <w:t>
      4) туғанынан үш жасқа дейінгі бастапқы психофизикалық дамуы мүмкіндіктері шектелген балалар;</w:t>
      </w:r>
    </w:p>
    <w:bookmarkEnd w:id="29"/>
    <w:bookmarkStart w:name="z39" w:id="30"/>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бұзылған тұлғалар;</w:t>
      </w:r>
    </w:p>
    <w:bookmarkEnd w:id="30"/>
    <w:bookmarkStart w:name="z40" w:id="31"/>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тұлғалар;</w:t>
      </w:r>
    </w:p>
    <w:bookmarkEnd w:id="31"/>
    <w:bookmarkStart w:name="z41" w:id="32"/>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 – өзі күтім жасай алмайтын тұлғалар;</w:t>
      </w:r>
    </w:p>
    <w:bookmarkEnd w:id="32"/>
    <w:bookmarkStart w:name="z42" w:id="33"/>
    <w:p>
      <w:pPr>
        <w:spacing w:after="0"/>
        <w:ind w:left="0"/>
        <w:jc w:val="both"/>
      </w:pPr>
      <w:r>
        <w:rPr>
          <w:rFonts w:ascii="Times New Roman"/>
          <w:b w:val="false"/>
          <w:i w:val="false"/>
          <w:color w:val="000000"/>
          <w:sz w:val="28"/>
        </w:rPr>
        <w:t xml:space="preserve">
       8) әлеуметтік бейімсіздікке және әлеуметтік депривацияға әкеп соқтырған қатыгездікке ұшыраған тұлғалар; </w:t>
      </w:r>
    </w:p>
    <w:bookmarkEnd w:id="33"/>
    <w:bookmarkStart w:name="z43" w:id="34"/>
    <w:p>
      <w:pPr>
        <w:spacing w:after="0"/>
        <w:ind w:left="0"/>
        <w:jc w:val="both"/>
      </w:pPr>
      <w:r>
        <w:rPr>
          <w:rFonts w:ascii="Times New Roman"/>
          <w:b w:val="false"/>
          <w:i w:val="false"/>
          <w:color w:val="000000"/>
          <w:sz w:val="28"/>
        </w:rPr>
        <w:t>
      9) баспанасыздар (белгілі бір тұрғылықты жері жоқ тұлғалар);</w:t>
      </w:r>
    </w:p>
    <w:bookmarkEnd w:id="34"/>
    <w:bookmarkStart w:name="z44" w:id="35"/>
    <w:p>
      <w:pPr>
        <w:spacing w:after="0"/>
        <w:ind w:left="0"/>
        <w:jc w:val="both"/>
      </w:pPr>
      <w:r>
        <w:rPr>
          <w:rFonts w:ascii="Times New Roman"/>
          <w:b w:val="false"/>
          <w:i w:val="false"/>
          <w:color w:val="000000"/>
          <w:sz w:val="28"/>
        </w:rPr>
        <w:t>
      10) бас бостандығынан айыру орындарынан босап шыққан тұлғалар;</w:t>
      </w:r>
    </w:p>
    <w:bookmarkEnd w:id="35"/>
    <w:bookmarkStart w:name="z45" w:id="36"/>
    <w:p>
      <w:pPr>
        <w:spacing w:after="0"/>
        <w:ind w:left="0"/>
        <w:jc w:val="both"/>
      </w:pPr>
      <w:r>
        <w:rPr>
          <w:rFonts w:ascii="Times New Roman"/>
          <w:b w:val="false"/>
          <w:i w:val="false"/>
          <w:color w:val="000000"/>
          <w:sz w:val="28"/>
        </w:rPr>
        <w:t>
      11) пробация қызметінің есебінде тұрған тұлғалар;</w:t>
      </w:r>
    </w:p>
    <w:bookmarkEnd w:id="36"/>
    <w:bookmarkStart w:name="z46" w:id="37"/>
    <w:p>
      <w:pPr>
        <w:spacing w:after="0"/>
        <w:ind w:left="0"/>
        <w:jc w:val="both"/>
      </w:pPr>
      <w:r>
        <w:rPr>
          <w:rFonts w:ascii="Times New Roman"/>
          <w:b w:val="false"/>
          <w:i w:val="false"/>
          <w:color w:val="000000"/>
          <w:sz w:val="28"/>
        </w:rPr>
        <w:t>
      12) табиғи зілзаланың немесе өрттің салдарынан зиян алған тұлғалар (отбасылар);</w:t>
      </w:r>
    </w:p>
    <w:bookmarkEnd w:id="37"/>
    <w:bookmarkStart w:name="z47" w:id="38"/>
    <w:p>
      <w:pPr>
        <w:spacing w:after="0"/>
        <w:ind w:left="0"/>
        <w:jc w:val="both"/>
      </w:pPr>
      <w:r>
        <w:rPr>
          <w:rFonts w:ascii="Times New Roman"/>
          <w:b w:val="false"/>
          <w:i w:val="false"/>
          <w:color w:val="000000"/>
          <w:sz w:val="28"/>
        </w:rPr>
        <w:t>
      13) белгіленген шектен аспайтын өтініш жасаған тоқсанның алдындағы тоқсанда жан басына шаққандағы орташа табысы бар тұлғалар (отбасылар).</w:t>
      </w:r>
    </w:p>
    <w:bookmarkEnd w:id="38"/>
    <w:bookmarkStart w:name="z48" w:id="39"/>
    <w:p>
      <w:pPr>
        <w:spacing w:after="0"/>
        <w:ind w:left="0"/>
        <w:jc w:val="both"/>
      </w:pPr>
      <w:r>
        <w:rPr>
          <w:rFonts w:ascii="Times New Roman"/>
          <w:b w:val="false"/>
          <w:i w:val="false"/>
          <w:color w:val="000000"/>
          <w:sz w:val="28"/>
        </w:rPr>
        <w:t xml:space="preserve">
      8. Жан басына шаққандағы орташа табыстың шегі ең төмен күнкөріс деңгейінің мөлшерінде белгіленсін. </w:t>
      </w:r>
    </w:p>
    <w:bookmarkEnd w:id="39"/>
    <w:bookmarkStart w:name="z49" w:id="4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100 айлық есептік көрсеткішті құрайды. Мүгедектер және Ұлы Отан соғысының қатысушылары үшін әлеуметтік көмектің шекті мөлшері 215 айлық есептік көрсеткішті құрайды.</w:t>
      </w:r>
    </w:p>
    <w:bookmarkEnd w:id="40"/>
    <w:bookmarkStart w:name="z50" w:id="41"/>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41"/>
    <w:bookmarkStart w:name="z51" w:id="42"/>
    <w:p>
      <w:pPr>
        <w:spacing w:after="0"/>
        <w:ind w:left="0"/>
        <w:jc w:val="both"/>
      </w:pPr>
      <w:r>
        <w:rPr>
          <w:rFonts w:ascii="Times New Roman"/>
          <w:b w:val="false"/>
          <w:i w:val="false"/>
          <w:color w:val="000000"/>
          <w:sz w:val="28"/>
        </w:rPr>
        <w:t>
      1) 15 ақпан - Ауғанстан аумағынан әскерлерді шығару күні, интернационалист-жауынгерлерді еске алу күні:</w:t>
      </w:r>
    </w:p>
    <w:bookmarkEnd w:id="42"/>
    <w:bookmarkStart w:name="z52" w:id="43"/>
    <w:p>
      <w:pPr>
        <w:spacing w:after="0"/>
        <w:ind w:left="0"/>
        <w:jc w:val="both"/>
      </w:pPr>
      <w:r>
        <w:rPr>
          <w:rFonts w:ascii="Times New Roman"/>
          <w:b w:val="false"/>
          <w:i w:val="false"/>
          <w:color w:val="000000"/>
          <w:sz w:val="28"/>
        </w:rPr>
        <w:t>
      Ауғанстан аумағындағы ұрыс қимылдарға қатысушыларға - 35,0 айлық есептік көрсеткіш;</w:t>
      </w:r>
    </w:p>
    <w:bookmarkEnd w:id="43"/>
    <w:bookmarkStart w:name="z53" w:id="44"/>
    <w:p>
      <w:pPr>
        <w:spacing w:after="0"/>
        <w:ind w:left="0"/>
        <w:jc w:val="both"/>
      </w:pPr>
      <w:r>
        <w:rPr>
          <w:rFonts w:ascii="Times New Roman"/>
          <w:b w:val="false"/>
          <w:i w:val="false"/>
          <w:color w:val="000000"/>
          <w:sz w:val="28"/>
        </w:rPr>
        <w:t>
      Ауғанстандағы ұрыстар кезінде қаза болған (хабарсыз кеткен) немесе ұрыс қимылдары кезінде жарақаттан, контузиядан, зақымданудан, аурудан қайтыс болған әскери қызметшілердің отбасыларына - 35,0 айлық есептік көрсеткіш;</w:t>
      </w:r>
    </w:p>
    <w:bookmarkEnd w:id="44"/>
    <w:bookmarkStart w:name="z54" w:id="45"/>
    <w:p>
      <w:pPr>
        <w:spacing w:after="0"/>
        <w:ind w:left="0"/>
        <w:jc w:val="both"/>
      </w:pPr>
      <w:r>
        <w:rPr>
          <w:rFonts w:ascii="Times New Roman"/>
          <w:b w:val="false"/>
          <w:i w:val="false"/>
          <w:color w:val="000000"/>
          <w:sz w:val="28"/>
        </w:rPr>
        <w:t>
      2) 8 наурыз - Халықаралық әйелдер күні:</w:t>
      </w:r>
    </w:p>
    <w:bookmarkEnd w:id="45"/>
    <w:bookmarkStart w:name="z55" w:id="46"/>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"Ардақты ана" атағын алған көп балалы аналарға - 5,0 айлық есептік көрсеткіш;</w:t>
      </w:r>
    </w:p>
    <w:bookmarkEnd w:id="46"/>
    <w:bookmarkStart w:name="z56" w:id="47"/>
    <w:p>
      <w:pPr>
        <w:spacing w:after="0"/>
        <w:ind w:left="0"/>
        <w:jc w:val="both"/>
      </w:pPr>
      <w:r>
        <w:rPr>
          <w:rFonts w:ascii="Times New Roman"/>
          <w:b w:val="false"/>
          <w:i w:val="false"/>
          <w:color w:val="000000"/>
          <w:sz w:val="28"/>
        </w:rPr>
        <w:t>
      төрт және де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- 5,0 айлық есептік көрсеткіш;</w:t>
      </w:r>
    </w:p>
    <w:bookmarkEnd w:id="47"/>
    <w:bookmarkStart w:name="z57" w:id="48"/>
    <w:p>
      <w:pPr>
        <w:spacing w:after="0"/>
        <w:ind w:left="0"/>
        <w:jc w:val="both"/>
      </w:pPr>
      <w:r>
        <w:rPr>
          <w:rFonts w:ascii="Times New Roman"/>
          <w:b w:val="false"/>
          <w:i w:val="false"/>
          <w:color w:val="000000"/>
          <w:sz w:val="28"/>
        </w:rPr>
        <w:t>
      3) 26 сәуір - Чернобыль АЭС-індегі апат құрбандарын еске алу күні:</w:t>
      </w:r>
    </w:p>
    <w:bookmarkEnd w:id="48"/>
    <w:bookmarkStart w:name="z58" w:id="49"/>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- 35,0 айлық есептік көрсеткіш;</w:t>
      </w:r>
    </w:p>
    <w:bookmarkEnd w:id="49"/>
    <w:bookmarkStart w:name="z59" w:id="50"/>
    <w:p>
      <w:pPr>
        <w:spacing w:after="0"/>
        <w:ind w:left="0"/>
        <w:jc w:val="both"/>
      </w:pPr>
      <w:r>
        <w:rPr>
          <w:rFonts w:ascii="Times New Roman"/>
          <w:b w:val="false"/>
          <w:i w:val="false"/>
          <w:color w:val="000000"/>
          <w:sz w:val="28"/>
        </w:rPr>
        <w:t>
      1988-1989 жылдары Чернобыль АЭС-індегі апаттың зардаптарын жоюға қатысқан адамдарға – 35,0 айлық есептік көрсеткіш;</w:t>
      </w:r>
    </w:p>
    <w:bookmarkEnd w:id="50"/>
    <w:bookmarkStart w:name="z60" w:id="51"/>
    <w:p>
      <w:pPr>
        <w:spacing w:after="0"/>
        <w:ind w:left="0"/>
        <w:jc w:val="both"/>
      </w:pPr>
      <w:r>
        <w:rPr>
          <w:rFonts w:ascii="Times New Roman"/>
          <w:b w:val="false"/>
          <w:i w:val="false"/>
          <w:color w:val="000000"/>
          <w:sz w:val="28"/>
        </w:rPr>
        <w:t>
      Чернобыль АЭС-індегі апаттың зардаптарын жоюға қатысқан адамдардың отбасыларына – 5,4 айлық есептік көрсеткіш;</w:t>
      </w:r>
    </w:p>
    <w:bookmarkEnd w:id="51"/>
    <w:bookmarkStart w:name="z61" w:id="52"/>
    <w:p>
      <w:pPr>
        <w:spacing w:after="0"/>
        <w:ind w:left="0"/>
        <w:jc w:val="both"/>
      </w:pPr>
      <w:r>
        <w:rPr>
          <w:rFonts w:ascii="Times New Roman"/>
          <w:b w:val="false"/>
          <w:i w:val="false"/>
          <w:color w:val="000000"/>
          <w:sz w:val="28"/>
        </w:rPr>
        <w:t>
      аурулары иондалған сәуле әсеріне байланысты мүгедектерге - 25,0 айлық есептік көрсеткіш;</w:t>
      </w:r>
    </w:p>
    <w:bookmarkEnd w:id="52"/>
    <w:bookmarkStart w:name="z62" w:id="53"/>
    <w:p>
      <w:pPr>
        <w:spacing w:after="0"/>
        <w:ind w:left="0"/>
        <w:jc w:val="both"/>
      </w:pPr>
      <w:r>
        <w:rPr>
          <w:rFonts w:ascii="Times New Roman"/>
          <w:b w:val="false"/>
          <w:i w:val="false"/>
          <w:color w:val="000000"/>
          <w:sz w:val="28"/>
        </w:rPr>
        <w:t>
      4) 9 мамыр - Жеңіс күні:</w:t>
      </w:r>
    </w:p>
    <w:bookmarkEnd w:id="53"/>
    <w:bookmarkStart w:name="z63" w:id="54"/>
    <w:p>
      <w:pPr>
        <w:spacing w:after="0"/>
        <w:ind w:left="0"/>
        <w:jc w:val="both"/>
      </w:pPr>
      <w:r>
        <w:rPr>
          <w:rFonts w:ascii="Times New Roman"/>
          <w:b w:val="false"/>
          <w:i w:val="false"/>
          <w:color w:val="000000"/>
          <w:sz w:val="28"/>
        </w:rPr>
        <w:t>
      Ұлы Отан соғысының мүгедектері мен қатысушыларына - 215,0 айлық есептік көрсеткіш;</w:t>
      </w:r>
    </w:p>
    <w:bookmarkEnd w:id="54"/>
    <w:bookmarkStart w:name="z64" w:id="55"/>
    <w:p>
      <w:pPr>
        <w:spacing w:after="0"/>
        <w:ind w:left="0"/>
        <w:jc w:val="both"/>
      </w:pP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адамдарға- 35,0 айлық есептік көрсеткіш; </w:t>
      </w:r>
    </w:p>
    <w:bookmarkEnd w:id="55"/>
    <w:bookmarkStart w:name="z65" w:id="56"/>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- 35,0 айлық есептік көрстекіш;</w:t>
      </w:r>
    </w:p>
    <w:bookmarkEnd w:id="56"/>
    <w:bookmarkStart w:name="z66" w:id="57"/>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үшін" медалiмен әрi "Қоршаудағы Ленинград тұрғыны" белгiсiмен наградталған азаматтарға – 35,0 айлық есептік көрсеткіш;</w:t>
      </w:r>
    </w:p>
    <w:bookmarkEnd w:id="57"/>
    <w:bookmarkStart w:name="z67" w:id="58"/>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35,0 айлық есептік көрсеткіш;</w:t>
      </w:r>
    </w:p>
    <w:bookmarkEnd w:id="58"/>
    <w:bookmarkStart w:name="z68" w:id="59"/>
    <w:p>
      <w:pPr>
        <w:spacing w:after="0"/>
        <w:ind w:left="0"/>
        <w:jc w:val="both"/>
      </w:pPr>
      <w:r>
        <w:rPr>
          <w:rFonts w:ascii="Times New Roman"/>
          <w:b w:val="false"/>
          <w:i w:val="false"/>
          <w:color w:val="000000"/>
          <w:sz w:val="28"/>
        </w:rPr>
        <w:t>
      қайтыс болған соғыс мүгедектерінің әйелдеріне – 4,5 айлық есептік көрсеткіш;</w:t>
      </w:r>
    </w:p>
    <w:bookmarkEnd w:id="59"/>
    <w:bookmarkStart w:name="z69" w:id="6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награтталған тұлғаларға – 25,0 айлық есептік көрсеткіш;</w:t>
      </w:r>
    </w:p>
    <w:bookmarkEnd w:id="60"/>
    <w:bookmarkStart w:name="z70" w:id="61"/>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(қызмет атқарған) және Ұлы Отан соғысы жылдарында қажырлы еңбегі және мінсіз әскери қызметі үшін бұрынғы КСР Одағының ордендерімен және медальдерімен награтталмаған тұлғаларға – 4,5 айлық есептік көрсеткіш";</w:t>
      </w:r>
    </w:p>
    <w:bookmarkEnd w:id="61"/>
    <w:bookmarkStart w:name="z71" w:id="62"/>
    <w:p>
      <w:pPr>
        <w:spacing w:after="0"/>
        <w:ind w:left="0"/>
        <w:jc w:val="both"/>
      </w:pPr>
      <w:r>
        <w:rPr>
          <w:rFonts w:ascii="Times New Roman"/>
          <w:b w:val="false"/>
          <w:i w:val="false"/>
          <w:color w:val="000000"/>
          <w:sz w:val="28"/>
        </w:rPr>
        <w:t>
      бұрынғы КСР Одағын қорғау кезінде, әскери қызметтің өзге де мінедеттерін басқа уақытта орындау кезінде жаралануы, контузия алуы, зақыдануы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 35,0 айлық есептік көрсеткіш;</w:t>
      </w:r>
    </w:p>
    <w:bookmarkEnd w:id="62"/>
    <w:bookmarkStart w:name="z72" w:id="63"/>
    <w:p>
      <w:pPr>
        <w:spacing w:after="0"/>
        <w:ind w:left="0"/>
        <w:jc w:val="both"/>
      </w:pPr>
      <w:r>
        <w:rPr>
          <w:rFonts w:ascii="Times New Roman"/>
          <w:b w:val="false"/>
          <w:i w:val="false"/>
          <w:color w:val="000000"/>
          <w:sz w:val="28"/>
        </w:rPr>
        <w:t>
      5) 31 мамыр – саяси қуғын - сүргіннен зардап шеккен адамдар күні:</w:t>
      </w:r>
    </w:p>
    <w:bookmarkEnd w:id="63"/>
    <w:bookmarkStart w:name="z73" w:id="64"/>
    <w:p>
      <w:pPr>
        <w:spacing w:after="0"/>
        <w:ind w:left="0"/>
        <w:jc w:val="both"/>
      </w:pPr>
      <w:r>
        <w:rPr>
          <w:rFonts w:ascii="Times New Roman"/>
          <w:b w:val="false"/>
          <w:i w:val="false"/>
          <w:color w:val="000000"/>
          <w:sz w:val="28"/>
        </w:rPr>
        <w:t>
      саяси қуғын - сүргіннен зардап шеккен адамдарға – 4,5 айлық есептік көрсеткіш;</w:t>
      </w:r>
    </w:p>
    <w:bookmarkEnd w:id="64"/>
    <w:bookmarkStart w:name="z74" w:id="65"/>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65"/>
    <w:bookmarkStart w:name="z75" w:id="66"/>
    <w:p>
      <w:pPr>
        <w:spacing w:after="0"/>
        <w:ind w:left="0"/>
        <w:jc w:val="both"/>
      </w:pPr>
      <w:r>
        <w:rPr>
          <w:rFonts w:ascii="Times New Roman"/>
          <w:b w:val="false"/>
          <w:i w:val="false"/>
          <w:color w:val="000000"/>
          <w:sz w:val="28"/>
        </w:rPr>
        <w:t>
      18 жасқа дейінгі мүгедек бала асыраушы тұлғаларға – 5,0 айлық есептік көрсеткіш;</w:t>
      </w:r>
    </w:p>
    <w:bookmarkEnd w:id="66"/>
    <w:bookmarkStart w:name="z76" w:id="67"/>
    <w:p>
      <w:pPr>
        <w:spacing w:after="0"/>
        <w:ind w:left="0"/>
        <w:jc w:val="both"/>
      </w:pPr>
      <w:r>
        <w:rPr>
          <w:rFonts w:ascii="Times New Roman"/>
          <w:b w:val="false"/>
          <w:i w:val="false"/>
          <w:color w:val="000000"/>
          <w:sz w:val="28"/>
        </w:rPr>
        <w:t>
       80 және одан жоғары жастағы тұлғаларға – 1,6 айлық есептік көрсеткіш.</w:t>
      </w:r>
    </w:p>
    <w:bookmarkEnd w:id="67"/>
    <w:bookmarkStart w:name="z77" w:id="68"/>
    <w:p>
      <w:pPr>
        <w:spacing w:after="0"/>
        <w:ind w:left="0"/>
        <w:jc w:val="both"/>
      </w:pPr>
      <w:r>
        <w:rPr>
          <w:rFonts w:ascii="Times New Roman"/>
          <w:b w:val="false"/>
          <w:i w:val="false"/>
          <w:color w:val="000000"/>
          <w:sz w:val="28"/>
        </w:rPr>
        <w:t>
      11. Өмірлік қиын жағдайдағы адамдарға (отбасыларға) әлеуметтік көмек жылына бір рет, туберкулезбен ауыратын ауруларға - емделудің амбулаторлық кезеңінде ай сайын көрсетіледі. Өмірлік қиын жағдайдағы, соның ішінде табиғи апат немесе өрт салдарынан зардап шеккен адамдарға (отбасыларға) оқиға болған күннен бастап үй ай мерзімі ішінде өтініш беріледі.</w:t>
      </w:r>
    </w:p>
    <w:bookmarkEnd w:id="68"/>
    <w:bookmarkStart w:name="z78" w:id="69"/>
    <w:p>
      <w:pPr>
        <w:spacing w:after="0"/>
        <w:ind w:left="0"/>
        <w:jc w:val="left"/>
      </w:pPr>
      <w:r>
        <w:rPr>
          <w:rFonts w:ascii="Times New Roman"/>
          <w:b/>
          <w:i w:val="false"/>
          <w:color w:val="000000"/>
        </w:rPr>
        <w:t xml:space="preserve"> 3. Әлеуметтік көмек көрсету тәртібі</w:t>
      </w:r>
    </w:p>
    <w:bookmarkEnd w:id="69"/>
    <w:bookmarkStart w:name="z79" w:id="70"/>
    <w:p>
      <w:pPr>
        <w:spacing w:after="0"/>
        <w:ind w:left="0"/>
        <w:jc w:val="both"/>
      </w:pPr>
      <w:r>
        <w:rPr>
          <w:rFonts w:ascii="Times New Roman"/>
          <w:b w:val="false"/>
          <w:i w:val="false"/>
          <w:color w:val="000000"/>
          <w:sz w:val="28"/>
        </w:rPr>
        <w:t xml:space="preserve">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 </w:t>
      </w:r>
    </w:p>
    <w:bookmarkEnd w:id="70"/>
    <w:bookmarkStart w:name="z80" w:id="71"/>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 </w:t>
      </w:r>
    </w:p>
    <w:bookmarkEnd w:id="71"/>
    <w:bookmarkStart w:name="z81" w:id="72"/>
    <w:p>
      <w:pPr>
        <w:spacing w:after="0"/>
        <w:ind w:left="0"/>
        <w:jc w:val="both"/>
      </w:pPr>
      <w:r>
        <w:rPr>
          <w:rFonts w:ascii="Times New Roman"/>
          <w:b w:val="false"/>
          <w:i w:val="false"/>
          <w:color w:val="000000"/>
          <w:sz w:val="28"/>
        </w:rPr>
        <w:t>
      1) жеке басын куәландыратын құжатты;</w:t>
      </w:r>
    </w:p>
    <w:bookmarkEnd w:id="72"/>
    <w:bookmarkStart w:name="z82" w:id="7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73"/>
    <w:bookmarkStart w:name="z83" w:id="74"/>
    <w:p>
      <w:pPr>
        <w:spacing w:after="0"/>
        <w:ind w:left="0"/>
        <w:jc w:val="both"/>
      </w:pPr>
      <w:r>
        <w:rPr>
          <w:rFonts w:ascii="Times New Roman"/>
          <w:b w:val="false"/>
          <w:i w:val="false"/>
          <w:color w:val="000000"/>
          <w:sz w:val="28"/>
        </w:rPr>
        <w:t xml:space="preserve">
      3) Үлгілік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74"/>
    <w:bookmarkStart w:name="z84" w:id="7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75"/>
    <w:bookmarkStart w:name="z85" w:id="7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6"/>
    <w:bookmarkStart w:name="z86" w:id="77"/>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7"/>
    <w:bookmarkStart w:name="z87" w:id="78"/>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8"/>
    <w:bookmarkStart w:name="z88" w:id="79"/>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79"/>
    <w:bookmarkStart w:name="z89" w:id="80"/>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0"/>
    <w:bookmarkStart w:name="z90" w:id="81"/>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1"/>
    <w:bookmarkStart w:name="z91" w:id="82"/>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2"/>
    <w:bookmarkStart w:name="z92" w:id="83"/>
    <w:p>
      <w:pPr>
        <w:spacing w:after="0"/>
        <w:ind w:left="0"/>
        <w:jc w:val="both"/>
      </w:pPr>
      <w:r>
        <w:rPr>
          <w:rFonts w:ascii="Times New Roman"/>
          <w:b w:val="false"/>
          <w:i w:val="false"/>
          <w:color w:val="000000"/>
          <w:sz w:val="28"/>
        </w:rPr>
        <w:t>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3"/>
    <w:bookmarkStart w:name="z93" w:id="84"/>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4"/>
    <w:bookmarkStart w:name="z94" w:id="85"/>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85"/>
    <w:bookmarkStart w:name="z95" w:id="8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6"/>
    <w:bookmarkStart w:name="z96" w:id="87"/>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7"/>
    <w:bookmarkStart w:name="z97" w:id="88"/>
    <w:p>
      <w:pPr>
        <w:spacing w:after="0"/>
        <w:ind w:left="0"/>
        <w:jc w:val="both"/>
      </w:pPr>
      <w:r>
        <w:rPr>
          <w:rFonts w:ascii="Times New Roman"/>
          <w:b w:val="false"/>
          <w:i w:val="false"/>
          <w:color w:val="000000"/>
          <w:sz w:val="28"/>
        </w:rPr>
        <w:t>
      23. Әлеуметтік көмек көрсетуден бас тарту:</w:t>
      </w:r>
    </w:p>
    <w:bookmarkEnd w:id="88"/>
    <w:bookmarkStart w:name="z98" w:id="8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9"/>
    <w:bookmarkStart w:name="z99" w:id="9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0"/>
    <w:bookmarkStart w:name="z100" w:id="9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1"/>
    <w:bookmarkStart w:name="z101" w:id="92"/>
    <w:p>
      <w:pPr>
        <w:spacing w:after="0"/>
        <w:ind w:left="0"/>
        <w:jc w:val="both"/>
      </w:pPr>
      <w:r>
        <w:rPr>
          <w:rFonts w:ascii="Times New Roman"/>
          <w:b w:val="false"/>
          <w:i w:val="false"/>
          <w:color w:val="000000"/>
          <w:sz w:val="28"/>
        </w:rPr>
        <w:t>
      24. Әлеуметтік көмек ұсынуға шығыстарды қаржыландыру қалалық бюджетте көзделген ағымдағы қаржы жылына арналған қаражат шегінде жүзеге асырылады.</w:t>
      </w:r>
    </w:p>
    <w:bookmarkEnd w:id="92"/>
    <w:bookmarkStart w:name="z102" w:id="9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3"/>
    <w:bookmarkStart w:name="z103" w:id="94"/>
    <w:p>
      <w:pPr>
        <w:spacing w:after="0"/>
        <w:ind w:left="0"/>
        <w:jc w:val="both"/>
      </w:pPr>
      <w:r>
        <w:rPr>
          <w:rFonts w:ascii="Times New Roman"/>
          <w:b w:val="false"/>
          <w:i w:val="false"/>
          <w:color w:val="000000"/>
          <w:sz w:val="28"/>
        </w:rPr>
        <w:t>
      25. Әлеуметтік көмек:</w:t>
      </w:r>
    </w:p>
    <w:bookmarkEnd w:id="94"/>
    <w:bookmarkStart w:name="z104" w:id="95"/>
    <w:p>
      <w:pPr>
        <w:spacing w:after="0"/>
        <w:ind w:left="0"/>
        <w:jc w:val="both"/>
      </w:pPr>
      <w:r>
        <w:rPr>
          <w:rFonts w:ascii="Times New Roman"/>
          <w:b w:val="false"/>
          <w:i w:val="false"/>
          <w:color w:val="000000"/>
          <w:sz w:val="28"/>
        </w:rPr>
        <w:t>
      1) алушы қайтыс болған;</w:t>
      </w:r>
    </w:p>
    <w:bookmarkEnd w:id="95"/>
    <w:bookmarkStart w:name="z105" w:id="9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96"/>
    <w:bookmarkStart w:name="z106" w:id="9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7"/>
    <w:bookmarkStart w:name="z107" w:id="9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8"/>
    <w:bookmarkStart w:name="z108" w:id="99"/>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99"/>
    <w:bookmarkStart w:name="z109" w:id="100"/>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100"/>
    <w:bookmarkStart w:name="z110" w:id="101"/>
    <w:p>
      <w:pPr>
        <w:spacing w:after="0"/>
        <w:ind w:left="0"/>
        <w:jc w:val="left"/>
      </w:pPr>
      <w:r>
        <w:rPr>
          <w:rFonts w:ascii="Times New Roman"/>
          <w:b/>
          <w:i w:val="false"/>
          <w:color w:val="000000"/>
        </w:rPr>
        <w:t xml:space="preserve"> 5. Қорытынды ереже</w:t>
      </w:r>
    </w:p>
    <w:bookmarkEnd w:id="101"/>
    <w:bookmarkStart w:name="z111" w:id="102"/>
    <w:p>
      <w:pPr>
        <w:spacing w:after="0"/>
        <w:ind w:left="0"/>
        <w:jc w:val="both"/>
      </w:pPr>
      <w:r>
        <w:rPr>
          <w:rFonts w:ascii="Times New Roman"/>
          <w:b w:val="false"/>
          <w:i w:val="false"/>
          <w:color w:val="000000"/>
          <w:sz w:val="28"/>
        </w:rPr>
        <w:t xml:space="preserve">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