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bee4" w14:textId="0e5b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Семей қаласының әкімдігінің 2019 жылғы 2 сәуірдегі № 533 қаулысы. Шығыс Қазақстан облысының Әділет департаментінде 2019 жылғы 15 сәуірде № 5851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9 - бабы</w:t>
      </w:r>
      <w:r>
        <w:rPr>
          <w:rFonts w:ascii="Times New Roman"/>
          <w:b w:val="false"/>
          <w:i w:val="false"/>
          <w:color w:val="000000"/>
          <w:sz w:val="28"/>
        </w:rPr>
        <w:t xml:space="preserve"> 9)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Семей қаласының әкімдігі ҚАУЛЫ ЕТЕДІ: </w:t>
      </w:r>
    </w:p>
    <w:bookmarkEnd w:id="1"/>
    <w:bookmarkStart w:name="z8" w:id="2"/>
    <w:p>
      <w:pPr>
        <w:spacing w:after="0"/>
        <w:ind w:left="0"/>
        <w:jc w:val="both"/>
      </w:pPr>
      <w:r>
        <w:rPr>
          <w:rFonts w:ascii="Times New Roman"/>
          <w:b w:val="false"/>
          <w:i w:val="false"/>
          <w:color w:val="000000"/>
          <w:sz w:val="28"/>
        </w:rPr>
        <w:t xml:space="preserve">
      1.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жұмыскерлерінің тізімдік санынан бір пайыз мөлшерде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2"/>
    <w:bookmarkStart w:name="z9" w:id="3"/>
    <w:p>
      <w:pPr>
        <w:spacing w:after="0"/>
        <w:ind w:left="0"/>
        <w:jc w:val="both"/>
      </w:pPr>
      <w:r>
        <w:rPr>
          <w:rFonts w:ascii="Times New Roman"/>
          <w:b w:val="false"/>
          <w:i w:val="false"/>
          <w:color w:val="000000"/>
          <w:sz w:val="28"/>
        </w:rPr>
        <w:t>
      2. "Шығыс Қазақстан облысы Семей қаласының жұмыспен қамту, әлеуметтік бағдарламалар және азаматтық хал актілерін тіркеу бөлімі" мемлекеттік мекемесі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4"/>
    <w:bookmarkStart w:name="z11" w:id="5"/>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көшірмесін қазақ және орыс тілдерінде қағаз және электрондық түрде Қазақстан Республикасы нормативтік құқықтық актілерінің эталондық бақылау банкіне ресми жариялау мен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12"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Семей қаласының аумағында таратылатын мерзімді баспа басылымдарына ресми жариялауға жолдауды;</w:t>
      </w:r>
    </w:p>
    <w:bookmarkEnd w:id="6"/>
    <w:bookmarkStart w:name="z13" w:id="7"/>
    <w:p>
      <w:pPr>
        <w:spacing w:after="0"/>
        <w:ind w:left="0"/>
        <w:jc w:val="both"/>
      </w:pPr>
      <w:r>
        <w:rPr>
          <w:rFonts w:ascii="Times New Roman"/>
          <w:b w:val="false"/>
          <w:i w:val="false"/>
          <w:color w:val="000000"/>
          <w:sz w:val="28"/>
        </w:rPr>
        <w:t>
      4) осы қаулыны ресми жарияланғанынан кейін Семей қаласы әкімдігінің интернет-ресурсында орналастыруды қамтамасыз етсін.</w:t>
      </w:r>
    </w:p>
    <w:bookmarkEnd w:id="7"/>
    <w:bookmarkStart w:name="z14" w:id="8"/>
    <w:p>
      <w:pPr>
        <w:spacing w:after="0"/>
        <w:ind w:left="0"/>
        <w:jc w:val="both"/>
      </w:pPr>
      <w:r>
        <w:rPr>
          <w:rFonts w:ascii="Times New Roman"/>
          <w:b w:val="false"/>
          <w:i w:val="false"/>
          <w:color w:val="000000"/>
          <w:sz w:val="28"/>
        </w:rPr>
        <w:t>
      3. Әкімдік қаулысының орындалуын бақылау қала әкімінің әлеуметтік сала, ішкі саясат, жұмыспен қамту және әлеуметтік бағдарламалар мәселелері жөніндегі орынбасарына жүктелсін.</w:t>
      </w:r>
    </w:p>
    <w:bookmarkEnd w:id="8"/>
    <w:bookmarkStart w:name="z15"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әкімдігінің </w:t>
            </w:r>
            <w:r>
              <w:br/>
            </w:r>
            <w:r>
              <w:rPr>
                <w:rFonts w:ascii="Times New Roman"/>
                <w:b w:val="false"/>
                <w:i w:val="false"/>
                <w:color w:val="000000"/>
                <w:sz w:val="20"/>
              </w:rPr>
              <w:t xml:space="preserve">2019 жылғы "02" сәуірдегі </w:t>
            </w:r>
            <w:r>
              <w:br/>
            </w:r>
            <w:r>
              <w:rPr>
                <w:rFonts w:ascii="Times New Roman"/>
                <w:b w:val="false"/>
                <w:i w:val="false"/>
                <w:color w:val="000000"/>
                <w:sz w:val="20"/>
              </w:rPr>
              <w:t>№ 533 қаулысына қосымша</w:t>
            </w:r>
          </w:p>
        </w:tc>
      </w:tr>
    </w:tbl>
    <w:bookmarkStart w:name="z18" w:id="10"/>
    <w:p>
      <w:pPr>
        <w:spacing w:after="0"/>
        <w:ind w:left="0"/>
        <w:jc w:val="left"/>
      </w:pPr>
      <w:r>
        <w:rPr>
          <w:rFonts w:ascii="Times New Roman"/>
          <w:b/>
          <w:i w:val="false"/>
          <w:color w:val="000000"/>
        </w:rPr>
        <w:t xml:space="preserve">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7169"/>
        <w:gridCol w:w="1430"/>
        <w:gridCol w:w="1631"/>
        <w:gridCol w:w="1086"/>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ұн-құрама жем комбинаты" акционерлік қоғамы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жедел медициналық жәрдем ауруханасы" шаруашылық жүргізу құқығындағы коммуналдық мемлекеттік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перинаталдық орталығы" шаруашылық жүргізу құқығындағы коммуналдық мемлекеттік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 2 емханасы" шаруашылық жүргізу құқығындағы коммуналдық мемлекеттік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 3 емханасы" шаруашылық жүргізу құқығындағы коммуналдық мемлекеттік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 4 емханасы" шаруашылық жүргізу құқығындағы коммуналдық мемлекеттік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денсаулық сақтау басқармасының "Семей қаласының жедел шұғыл медициналық жәрдем станциясы" шаруашылық жүргізу құқығындағы коммуналдық мемлекеттік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"Семей қаласының ядролық медицина және онкология орталығы" шаруашылық жүргізу құқығындағы коммуналдық мемлекеттік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Көлік комитетінің "Қазақстан су жолдары" республикалық мемлекеттік қазыналық кәсіпорнының Семей филиалы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"Ай-Ар"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"Алфом"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Газ"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Шүлбі ГЭС"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"Гордорстрой"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Қылмыстық-атқару жүйесі комитеті түзеу мекемелерінің "Еңбек" шаруашылық жүргізу құқығындағы республикалық мемлекеттік кәсіпорнының "Еңбек-Семей" филиалы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медицианалық әлеуметтік мекемесі "Санаторий "KARAGAILY"</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"Казахцемент"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Восток-Строй"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құю-механикалық зауыты"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аяқ киім фабрикасы"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ТРАНС"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"Темир-Транс"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цемент зауыты" өндірістік компаниясы"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Водоканал" мемлекеттік коммуналдық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"Теплокоммунэнерго" мемлекеттік коммуналдық кәсіпорны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"Азия"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