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304f" w14:textId="e9f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Айнабұлақ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48/319-VI шешімі. Шығыс Қазақстан облысының Әділет департаментінде 2020 жылғы 22 қаңтарда № 6690 болып тіркелді. Күші жойылды - Шығыс Қазақстан облысы Семей қаласы мәслихатының 2020 жылғы 29 желтоқсандағы № 62/444-VI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Шығыс Қазақстан облысы Семей қаласы мәслихатының 29.12.2020 № 62/444-VI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Айнабұлақ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17 136,0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