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0a2a" w14:textId="edb0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әкімдігінің "Мектепке дейінгі тәрбие мен оқытуға мемлекеттік білім беру тапсырысын, ата-ана төлемақысының мөлшерін бекіту туралы" 2018 жылғы 1 ақпандағы № 121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2019 жылғы 4 қаңтардағы № 1 қаулысы. Шығыс Қазақстан облысы Әділет департаментінің Риддер қалалық Әділет басқармасында 2019 жылғы 24 қаңтарда № 5-4-185 болып тіркелді. Күші жойылды - Шығыс Қазақстан облысы Риддер қаласы әкімдігінің 2020 жылғы 30 желтоқсандағы № 853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әкімдігінің 30.12.2020 </w:t>
      </w:r>
      <w:r>
        <w:rPr>
          <w:rFonts w:ascii="Times New Roman"/>
          <w:b w:val="false"/>
          <w:i w:val="false"/>
          <w:color w:val="ff0000"/>
          <w:sz w:val="28"/>
        </w:rPr>
        <w:t>№ 853</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 Заңының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Риддер қаласы әкімдігінің "Мектепке дейінгі тәрбие мен оқытуға мемлекеттік білім беру тапсырысын, ата-ананың ақы төлеу мөлшерін бекіту туралы" 2018 жылғы 1 ақпандағы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5486 тіркелген, 2018 жылғы 26 ақпанда Қазақстан Республикасының нормативтік құқықтық актілерінің эталондық бақылау банкінде электронды түрде, 2018 жылғы 09 наурызда "Лениногорская правда" газетінде жарияланды)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10" w:id="4"/>
    <w:p>
      <w:pPr>
        <w:spacing w:after="0"/>
        <w:ind w:left="0"/>
        <w:jc w:val="both"/>
      </w:pPr>
      <w:r>
        <w:rPr>
          <w:rFonts w:ascii="Times New Roman"/>
          <w:b w:val="false"/>
          <w:i w:val="false"/>
          <w:color w:val="000000"/>
          <w:sz w:val="28"/>
        </w:rPr>
        <w:t>
      2. "Риддер қаласының білім беру бөлімі"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5"/>
    <w:bookmarkStart w:name="z12" w:id="6"/>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банкіне енгізу үшін жіберуді;</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Риддер қаласы аумағында таратылатын мерзімді баспа басылымдарына жіберуді;</w:t>
      </w:r>
    </w:p>
    <w:bookmarkEnd w:id="7"/>
    <w:bookmarkStart w:name="z14" w:id="8"/>
    <w:p>
      <w:pPr>
        <w:spacing w:after="0"/>
        <w:ind w:left="0"/>
        <w:jc w:val="both"/>
      </w:pPr>
      <w:r>
        <w:rPr>
          <w:rFonts w:ascii="Times New Roman"/>
          <w:b w:val="false"/>
          <w:i w:val="false"/>
          <w:color w:val="000000"/>
          <w:sz w:val="28"/>
        </w:rPr>
        <w:t>
      4) осы қаулы ресми түрде жарияланған соң Риддер қаласы әкімдігінің интернет ресурсына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Риддер қаласы әкімінің орынбасары Д. Дүйсембаевқа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"4" қаңтар </w:t>
            </w:r>
            <w:r>
              <w:br/>
            </w:r>
            <w:r>
              <w:rPr>
                <w:rFonts w:ascii="Times New Roman"/>
                <w:b w:val="false"/>
                <w:i w:val="false"/>
                <w:color w:val="000000"/>
                <w:sz w:val="20"/>
              </w:rPr>
              <w:t>№ 1 қаулысына қосымша</w:t>
            </w:r>
          </w:p>
        </w:tc>
      </w:tr>
    </w:tbl>
    <w:bookmarkStart w:name="z19" w:id="11"/>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903"/>
        <w:gridCol w:w="1133"/>
        <w:gridCol w:w="1134"/>
        <w:gridCol w:w="538"/>
        <w:gridCol w:w="1779"/>
        <w:gridCol w:w="553"/>
        <w:gridCol w:w="342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мектепке дейінгі тәрбие мен оқытуға мемлекеттік білім беру тапсырысының көлемі, теңге</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болумен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болумен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Золотая рыбка"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2"/>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3"/>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"Аленка"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4"/>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5"/>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"Ласточка"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6"/>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"Теремок"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7"/>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8"/>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19"/>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20"/>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"Балдаурен"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21"/>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бөбекжай-балабақшасы" коммуналдық мемлекеттік қазыналық кәсіпорны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 жасқа дейін – 11500</w:t>
            </w:r>
            <w:r>
              <w:br/>
            </w:r>
            <w:r>
              <w:rPr>
                <w:rFonts w:ascii="Times New Roman"/>
                <w:b w:val="false"/>
                <w:i w:val="false"/>
                <w:color w:val="000000"/>
                <w:sz w:val="20"/>
              </w:rPr>
              <w:t>
3 жастан 7 жасқа дейін - 13500</w:t>
            </w:r>
          </w:p>
          <w:bookmarkEnd w:id="2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