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4a7e" w14:textId="ec24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2019 жылғы 26 тамыздағы № 707 қаулысы. Шығыс Қазақстан облысының Әділет департаментінде 2019 жылғы 4 қыркүйекте № 6133 болып тіркелді. Күші жойылды - Шығыс Қазақстан облысы Риддер қаласы әкімдігінің 2020 жылғы 11 маусымдағы № 356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Риддер қаласы әкімдігінің 11.06.2020 </w:t>
      </w:r>
      <w:r>
        <w:rPr>
          <w:rFonts w:ascii="Times New Roman"/>
          <w:b w:val="false"/>
          <w:i w:val="false"/>
          <w:color w:val="ff0000"/>
          <w:sz w:val="28"/>
        </w:rPr>
        <w:t>№ 356</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Риддер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жұмысшыларының тізімдік санынан 0,5 пайыз мөлшерінде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2019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ұйым жұмысшыларының тізімдік санынан бір пайыз мөлшерінде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белгіленсін.</w:t>
      </w:r>
    </w:p>
    <w:bookmarkEnd w:id="3"/>
    <w:bookmarkStart w:name="z10" w:id="4"/>
    <w:p>
      <w:pPr>
        <w:spacing w:after="0"/>
        <w:ind w:left="0"/>
        <w:jc w:val="both"/>
      </w:pPr>
      <w:r>
        <w:rPr>
          <w:rFonts w:ascii="Times New Roman"/>
          <w:b w:val="false"/>
          <w:i w:val="false"/>
          <w:color w:val="000000"/>
          <w:sz w:val="28"/>
        </w:rPr>
        <w:t xml:space="preserve">
      3. Риддер қаласы әкімдігінің 2018 жылғы 3 сәуірдегі № 270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(Нормативтік құқықтық актілерді мемлекеттік тіркеу тізілімінде № 5-4-170 тіркелген, Қазақстан Республикасының нормативтік құқықтық актілердің Эталондық бақылау банкінде 2018 жылдың 25 сәуірінде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11"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2019 жылғы "26" тамыздағы </w:t>
            </w:r>
            <w:r>
              <w:br/>
            </w:r>
            <w:r>
              <w:rPr>
                <w:rFonts w:ascii="Times New Roman"/>
                <w:b w:val="false"/>
                <w:i w:val="false"/>
                <w:color w:val="000000"/>
                <w:sz w:val="20"/>
              </w:rPr>
              <w:t xml:space="preserve">№ 707 қаулысына </w:t>
            </w:r>
            <w:r>
              <w:br/>
            </w:r>
            <w:r>
              <w:rPr>
                <w:rFonts w:ascii="Times New Roman"/>
                <w:b w:val="false"/>
                <w:i w:val="false"/>
                <w:color w:val="000000"/>
                <w:sz w:val="20"/>
              </w:rPr>
              <w:t>1 қосымша</w:t>
            </w:r>
          </w:p>
        </w:tc>
      </w:tr>
    </w:tbl>
    <w:bookmarkStart w:name="z14" w:id="6"/>
    <w:p>
      <w:pPr>
        <w:spacing w:after="0"/>
        <w:ind w:left="0"/>
        <w:jc w:val="left"/>
      </w:pPr>
      <w:r>
        <w:rPr>
          <w:rFonts w:ascii="Times New Roman"/>
          <w:b/>
          <w:i w:val="false"/>
          <w:color w:val="000000"/>
        </w:rPr>
        <w:t xml:space="preserve">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 белгіленетін ұйымдардың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3680"/>
        <w:gridCol w:w="2178"/>
        <w:gridCol w:w="2754"/>
        <w:gridCol w:w="2085"/>
      </w:tblGrid>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Өндірістік-сауда фирмасы" жауапкершілігі шектеулі серіктестігі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2019 жылғы "26" тамыздағы </w:t>
            </w:r>
            <w:r>
              <w:br/>
            </w:r>
            <w:r>
              <w:rPr>
                <w:rFonts w:ascii="Times New Roman"/>
                <w:b w:val="false"/>
                <w:i w:val="false"/>
                <w:color w:val="000000"/>
                <w:sz w:val="20"/>
              </w:rPr>
              <w:t xml:space="preserve">№ 707 қаулысына </w:t>
            </w:r>
            <w:r>
              <w:br/>
            </w:r>
            <w:r>
              <w:rPr>
                <w:rFonts w:ascii="Times New Roman"/>
                <w:b w:val="false"/>
                <w:i w:val="false"/>
                <w:color w:val="000000"/>
                <w:sz w:val="20"/>
              </w:rPr>
              <w:t>2 косымша</w:t>
            </w:r>
          </w:p>
        </w:tc>
      </w:tr>
    </w:tbl>
    <w:bookmarkStart w:name="z16" w:id="7"/>
    <w:p>
      <w:pPr>
        <w:spacing w:after="0"/>
        <w:ind w:left="0"/>
        <w:jc w:val="left"/>
      </w:pPr>
      <w:r>
        <w:rPr>
          <w:rFonts w:ascii="Times New Roman"/>
          <w:b/>
          <w:i w:val="false"/>
          <w:color w:val="000000"/>
        </w:rPr>
        <w:t xml:space="preserve"> 2019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 белгіленетің ұйымдардың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3977"/>
        <w:gridCol w:w="2414"/>
        <w:gridCol w:w="2418"/>
        <w:gridCol w:w="1831"/>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ТВК" жауапкершілігі шектеулі серіктестігі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әкімдігінің "Водоканал" щаруашылық жүргізу құқығындағы коммуналдық мемлекеттік қәсіпорны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серіктестік "Успех-Восток" Корпорациясы"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"Тексти-Лайн Сервис" жауапкершілігі шектеулі серіктестігі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Өндірістік-сауда фирмасы" жауапкершілігі шектеулі серіктестігі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"ЛК ГЭС" жауапкершілігі шектеулі серіктестік филиалы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Электромонтаж" ("РЭМ") жауапкершілігі шектеулі серіктестігі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ТЭЦ" акционерлік коғамы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"Шыгысстройиндустрия" жауапкершілігі шектеулі серіктестігі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ЭнергоИндустрия" жауапкершілігі шектеулі серіктестігі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"АИЛ" Жауапкершілігі шектеулі серіктестік</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