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defc" w14:textId="5dfd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18 маусымдағы № 36/2-VІ "Әлеуметтiк көмек көрсетудiң, оның мөлшерлерiн белгiлеудiң және мұқтаж азаматтардың жекелеген санаттарының тiзбесiн айқындаудың Қағидаларын бекiту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2019 жылғы 18 қазандағы № 40/3-VI шешімі. Шығыс Қазақстан облысының Әділет департаментінде 2019 жылғы 30 қазанда № 6233 болып тіркелді. Күші жойылды - Абай облысы Абай аудандық мәслихатының 2023 жылғы 29 қарашадағы № 10/17-VIII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2019 жылғы 18 маусымдағы № 36/2-VІ "Әлеуметтiк көмек көрсетудiң, оның мөлшерлерiн белгiлеудiң және мұқтаж азаматтардың жекелеген санаттарының тiзбесiн айқындаудың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6031 болып тіркелген, 2019 жылғы 3 шілдеде Қазақстан Республикасының нормативтік құқықтық актілері электрондық түрдегі эталондық бақылау банкінде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алынып тасталсын.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күнтізбелік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Муқатаев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