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0212" w14:textId="1cd0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2018 жылғы 24 желтоқсандағы № 33/214-VІ "2019-2021 жылдарға арналған Аягөз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29 сәуірдегі № 37/247-VI шешімі. Шығыс Қазақстан облысының Әділет департаментінде 2019 жылғы 3 мамырда № 5904 болып тіркелді. Күші жойылды - Шығыс Қазақстан облысы Аягөз аудандық мәслихатының 2019 жылғы 25 желтоқсандағы № 42/291-VI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25.12.2019 </w:t>
      </w:r>
      <w:r>
        <w:rPr>
          <w:rFonts w:ascii="Times New Roman"/>
          <w:b w:val="false"/>
          <w:i w:val="false"/>
          <w:color w:val="ff0000"/>
          <w:sz w:val="28"/>
        </w:rPr>
        <w:t>№ 42/291-VI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2019 жылғы 12 сәуірдегі № 29/313-VI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5871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2018 жылғы 24 желтоқсандағы №33/214-VІ "2019-2021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5-6-191 нөмірімен тіркелген, Қазақстан Республикасының нормативтік құқықтық актілерінің электрондық түрдегі эталондық бақылау банкінде 2019 жылдың 11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11845021,7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4642712,6 мың теңге;</w:t>
      </w:r>
    </w:p>
    <w:bookmarkEnd w:id="5"/>
    <w:bookmarkStart w:name="z13" w:id="6"/>
    <w:p>
      <w:pPr>
        <w:spacing w:after="0"/>
        <w:ind w:left="0"/>
        <w:jc w:val="both"/>
      </w:pPr>
      <w:r>
        <w:rPr>
          <w:rFonts w:ascii="Times New Roman"/>
          <w:b w:val="false"/>
          <w:i w:val="false"/>
          <w:color w:val="000000"/>
          <w:sz w:val="28"/>
        </w:rPr>
        <w:t>
      салықтық емес түсімдер – 20147,0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26413,0 мың теңге;</w:t>
      </w:r>
    </w:p>
    <w:bookmarkEnd w:id="7"/>
    <w:bookmarkStart w:name="z15" w:id="8"/>
    <w:p>
      <w:pPr>
        <w:spacing w:after="0"/>
        <w:ind w:left="0"/>
        <w:jc w:val="both"/>
      </w:pPr>
      <w:r>
        <w:rPr>
          <w:rFonts w:ascii="Times New Roman"/>
          <w:b w:val="false"/>
          <w:i w:val="false"/>
          <w:color w:val="000000"/>
          <w:sz w:val="28"/>
        </w:rPr>
        <w:t>
      трансферттер түсімі – 7155749,1 мың теңге;</w:t>
      </w:r>
    </w:p>
    <w:bookmarkEnd w:id="8"/>
    <w:bookmarkStart w:name="z16" w:id="9"/>
    <w:p>
      <w:pPr>
        <w:spacing w:after="0"/>
        <w:ind w:left="0"/>
        <w:jc w:val="both"/>
      </w:pPr>
      <w:r>
        <w:rPr>
          <w:rFonts w:ascii="Times New Roman"/>
          <w:b w:val="false"/>
          <w:i w:val="false"/>
          <w:color w:val="000000"/>
          <w:sz w:val="28"/>
        </w:rPr>
        <w:t>
      2) шығындар – 11979673,7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16261,0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22725,0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6464,0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- 150913,0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150913,0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22725,0 мың теңге;</w:t>
      </w:r>
    </w:p>
    <w:bookmarkEnd w:id="18"/>
    <w:bookmarkStart w:name="z26" w:id="19"/>
    <w:p>
      <w:pPr>
        <w:spacing w:after="0"/>
        <w:ind w:left="0"/>
        <w:jc w:val="both"/>
      </w:pPr>
      <w:r>
        <w:rPr>
          <w:rFonts w:ascii="Times New Roman"/>
          <w:b w:val="false"/>
          <w:i w:val="false"/>
          <w:color w:val="000000"/>
          <w:sz w:val="28"/>
        </w:rPr>
        <w:t>
      қарыздарды өтеу – 6464,0 мың теңге;</w:t>
      </w:r>
    </w:p>
    <w:bookmarkEnd w:id="19"/>
    <w:bookmarkStart w:name="z27" w:id="20"/>
    <w:p>
      <w:pPr>
        <w:spacing w:after="0"/>
        <w:ind w:left="0"/>
        <w:jc w:val="both"/>
      </w:pPr>
      <w:r>
        <w:rPr>
          <w:rFonts w:ascii="Times New Roman"/>
          <w:b w:val="false"/>
          <w:i w:val="false"/>
          <w:color w:val="000000"/>
          <w:sz w:val="28"/>
        </w:rPr>
        <w:t xml:space="preserve">
      бюджет қаражатының пайдаланылатын қалдықтары – 134652,0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"3. Шығыс Қазақстан облыстық мәслихатының 2019 жылғы 12 сәуірдегі № 29/313-VI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5871 нөмірімен тіркелген) сәйкес 2019 жылға арналған кірістерді бөлу нормативтері орындауға алынсын:</w:t>
      </w:r>
    </w:p>
    <w:bookmarkEnd w:id="21"/>
    <w:bookmarkStart w:name="z30" w:id="22"/>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67,0 %;</w:t>
      </w:r>
    </w:p>
    <w:bookmarkEnd w:id="22"/>
    <w:bookmarkStart w:name="z31" w:id="23"/>
    <w:p>
      <w:pPr>
        <w:spacing w:after="0"/>
        <w:ind w:left="0"/>
        <w:jc w:val="both"/>
      </w:pPr>
      <w:r>
        <w:rPr>
          <w:rFonts w:ascii="Times New Roman"/>
          <w:b w:val="false"/>
          <w:i w:val="false"/>
          <w:color w:val="000000"/>
          <w:sz w:val="28"/>
        </w:rPr>
        <w:t>
      2) әлеуметтік салық – 67,0 %.";</w:t>
      </w:r>
    </w:p>
    <w:bookmarkEnd w:id="23"/>
    <w:bookmarkStart w:name="z32"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2019 жылғы 29 сәуірдегі </w:t>
            </w:r>
            <w:r>
              <w:br/>
            </w:r>
            <w:r>
              <w:rPr>
                <w:rFonts w:ascii="Times New Roman"/>
                <w:b w:val="false"/>
                <w:i w:val="false"/>
                <w:color w:val="000000"/>
                <w:sz w:val="20"/>
              </w:rPr>
              <w:t xml:space="preserve">№ 37/247-VI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1 қосымша</w:t>
            </w:r>
          </w:p>
        </w:tc>
      </w:tr>
    </w:tbl>
    <w:bookmarkStart w:name="z39" w:id="26"/>
    <w:p>
      <w:pPr>
        <w:spacing w:after="0"/>
        <w:ind w:left="0"/>
        <w:jc w:val="left"/>
      </w:pPr>
      <w:r>
        <w:rPr>
          <w:rFonts w:ascii="Times New Roman"/>
          <w:b/>
          <w:i w:val="false"/>
          <w:color w:val="000000"/>
        </w:rPr>
        <w:t xml:space="preserve"> 2019 жылға Аягөз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02"/>
        <w:gridCol w:w="452"/>
        <w:gridCol w:w="702"/>
        <w:gridCol w:w="7406"/>
        <w:gridCol w:w="2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11845021,7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4642712,6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1053379,9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1053379,9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1040561,9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2599331,0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7155749,1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7146477,0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7146477,0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1899283,0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1931421,0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11979673,7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1059363,5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140863,8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616292,7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5920740,9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4982821,0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4770656,3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715900,4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4054755,9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803344,9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427171,8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179887,5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179887,5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296184,7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