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e5a9" w14:textId="9a2e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әкімінің 2019 жылғы 20 қыркүйектегі № 1 шешімі. Шығыс Қазақстан облысының Әділет департаментінде 2019 жылғы 23 қыркүйекте № 6170 болып тіркелді. Күші жойылды - Шығыс Қазақстан облысы Аягөз ауданы әкімінің 2020 жылғы 26 наурыздағы № 2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ауданы әкімінің 26.03.2020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мемелекеттік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сынаптамасын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облысы Аягөз ауданының төтенше жағдайлардың алдын алу және жою жөніндегі комиссия отырысының 2019 жылғы 9 қыркүйектегі № 8 хаттамасы негізінде, Аягөз ауданының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Аягөз ауданы Өркен ауылдық округі Өркен ауылының "С. Нұғыманов" атындағы жалпы білім беретін орта мектебінің ғимаратында апатты жағдайдың туындауы мүмкін болуына байланысты объектіде объектілік масштабтағы төтенше жағдай жариялансын.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Аягөз ауданы әкімінің орынбасары Б. Нукибаев төтенше жағдайды жою басшысы болып тағайындалсын.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