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3843" w14:textId="d793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2016 жылғы 2 наурыздағы № 46/339-V "Жиналыстар, митингілер, шерулер, пикеттер және демонстрациялар өткізудің қосымша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15 қарашадағы № 41/282-VI шешімі. Шығыс Қазақстан облысының Әділет департаментінде 2019 жылғы 27 қарашада № 6318 болып тіркелді. Күші жойылды - Шығыс Қазақстан облысы Аягөз аудандық мәслихатының 2020 жылғы 2 шілдедегі № 49/407-VI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02.07.2020 </w:t>
      </w:r>
      <w:r>
        <w:rPr>
          <w:rFonts w:ascii="Times New Roman"/>
          <w:b w:val="false"/>
          <w:i w:val="false"/>
          <w:color w:val="ff0000"/>
          <w:sz w:val="28"/>
        </w:rPr>
        <w:t>№ 49/407-VI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Аягөз ауданының мәслихаты ШЕШІМ ҚАБЫЛДАДЫ:</w:t>
      </w:r>
    </w:p>
    <w:bookmarkEnd w:id="0"/>
    <w:bookmarkStart w:name="z11" w:id="1"/>
    <w:p>
      <w:pPr>
        <w:spacing w:after="0"/>
        <w:ind w:left="0"/>
        <w:jc w:val="both"/>
      </w:pPr>
      <w:r>
        <w:rPr>
          <w:rFonts w:ascii="Times New Roman"/>
          <w:b w:val="false"/>
          <w:i w:val="false"/>
          <w:color w:val="000000"/>
          <w:sz w:val="28"/>
        </w:rPr>
        <w:t xml:space="preserve">
      1. Аягөз аудандық мәслихатының 2016 жылғы 2 наурыздағы № 46/339-V "Жиналыстар, митингілер, шерулер, пикеттер және демонстрациялар өткізу тәртібін қосымша реттеу туралы" (нормативтік құқықтық актілерді тіркеу Тізілімінде 4458 нөмірімен тіркелген, Қазақстан Республикасы нормативтік құқықтық актілерінің электрондық түрдегі эталондық бақылау банкінде 2016 жылғы 15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12" w:id="2"/>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келесі редакцияда жазылсын:</w:t>
      </w:r>
    </w:p>
    <w:bookmarkEnd w:id="2"/>
    <w:bookmarkStart w:name="z13" w:id="3"/>
    <w:p>
      <w:pPr>
        <w:spacing w:after="0"/>
        <w:ind w:left="0"/>
        <w:jc w:val="both"/>
      </w:pPr>
      <w:r>
        <w:rPr>
          <w:rFonts w:ascii="Times New Roman"/>
          <w:b w:val="false"/>
          <w:i w:val="false"/>
          <w:color w:val="000000"/>
          <w:sz w:val="28"/>
        </w:rPr>
        <w:t>
      "2. Митингiлер және жиналыстар өткізілетін орын: Аягөз қаласы: Ә. Тәңірбергенов көшесіндегі "Ардагерлер" саябағы, Р. Қошқарбаев көшесіндегі "Аман" мәдениет және демалыс саябағы.</w:t>
      </w:r>
    </w:p>
    <w:bookmarkEnd w:id="3"/>
    <w:bookmarkStart w:name="z14" w:id="4"/>
    <w:p>
      <w:pPr>
        <w:spacing w:after="0"/>
        <w:ind w:left="0"/>
        <w:jc w:val="both"/>
      </w:pPr>
      <w:r>
        <w:rPr>
          <w:rFonts w:ascii="Times New Roman"/>
          <w:b w:val="false"/>
          <w:i w:val="false"/>
          <w:color w:val="000000"/>
          <w:sz w:val="28"/>
        </w:rPr>
        <w:t>
      3. Шерулер мен демонстрациялар мына маршрут бойынша өтеді: Аягөз қаласы: Абай бульвары – Б. Момышұлы көшесінің қиылысынан, Абай бульвары бойымен Ә. Тәңірбергенов көшесіндегі қиылысқа дейін жоғары қарай қозғалу, Ә. Тәңірбергенов көшесінің бойымен Абай бульвары қиылысына дейін қозғалу, Абай бульвары бойымен аудандық мәдениет үйінің орталық кіре берісіне дейін төмен қарай қозғалу (Абай бульвары, 14).".</w:t>
      </w:r>
    </w:p>
    <w:bookmarkEnd w:id="4"/>
    <w:bookmarkStart w:name="z15"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