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883" w14:textId="a71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Жезкент кенті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7 маусымдағы № 38-2-VI шешімі. Шығыс Қазақстан облысының Әділет департаментінде 2019 жылғы 11 маусымда № 6003 болып тіркелді. Күші жойылды - Абай облысы Бородулиха аудандық мәслихатының 2022 жылғы 28 қарашадағы № 23-2-VII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23-2-VII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10030 нөмірімен тіркелген)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ауданының Жезкент кенті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Жезкент кенті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текше метр, жылдық норма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өнеркәсіптік тауар дүкендері, супермаркеттер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Вокзалдар, автовокзалдар, әуежайлар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автомобильді жуу орындары, АЖС, гараждар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