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1a19" w14:textId="f771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18 қыркүйектегі № 34/8-VI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2019 жылғы 22 қарашадағы № 36/5-VI шешімі. Шығыс Қазақстан облысының Әділет департаментінде 2019 жылғы 4 желтоқсанда № 6346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18 қыркүйектегі № 34/8-VI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6172 болып тіркелген, Қазақстан Республикасының нормативтік құқықтық актілерінің эталондық бақылау банкінде 2019 жылғы 2 қазанда электронды түрде жарияланған)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орыс тілінде жаңа редакцияда жазылған, қазақ тіліндегі мәтін өзгермейді;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Өмірлік қиын жағдай туындаған кезде әлеуметтік көмек алу үшін өтініш беруші өзінің немесе отбасының атынан уәкілетті органға немесе кент, ауылдық округтың әкіміне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тізбесін қоса бере отырып, өтініш береді.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тіркелген жері бойынша тұрақты тұратын тұлғаларға (отбасыларға) көрсетіледі.".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