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7660" w14:textId="6117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2018 жылғы 21 желтоқсандағы № 28/238-VI "2019-2021 жылдарға арналған Жарма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2019 жылғы 23 тамыздағы № 37/301-VI шешімі. Шығыс Қазақстан облысының Әділет департаментінде 2019 жылғы 29 тамызда № 6131 болып тіркелді. Күші жойылды - Шығыс Қазақстан облысы Жарма аудандық мәслихатының 2020 жылғы 1 сәуірдегі № 44/388-VI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01.04.2020 </w:t>
      </w:r>
      <w:r>
        <w:rPr>
          <w:rFonts w:ascii="Times New Roman"/>
          <w:b w:val="false"/>
          <w:i w:val="false"/>
          <w:color w:val="ff0000"/>
          <w:sz w:val="28"/>
        </w:rPr>
        <w:t>№ 44/388-VI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 тармақшасына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2018 жылғы 21 желтоқсандағы № 28/238-VI "2019-2021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5-10-162 болып тіркелген, Қазақстан Республикасы нормативтік құқықтық актілерінің электрондық түрдегі эталондық бақылау банкінде 2019 жылғы 21 қаңтарда, "Қалба тынысы" газетінде 2019 жылғы 15 ақпанда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8603103,1 мың теңге, соның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 2622285,6 мың теңге; </w:t>
      </w:r>
    </w:p>
    <w:bookmarkEnd w:id="5"/>
    <w:bookmarkStart w:name="z13" w:id="6"/>
    <w:p>
      <w:pPr>
        <w:spacing w:after="0"/>
        <w:ind w:left="0"/>
        <w:jc w:val="both"/>
      </w:pPr>
      <w:r>
        <w:rPr>
          <w:rFonts w:ascii="Times New Roman"/>
          <w:b w:val="false"/>
          <w:i w:val="false"/>
          <w:color w:val="000000"/>
          <w:sz w:val="28"/>
        </w:rPr>
        <w:t xml:space="preserve">
      салықтық емес түсімдер – 29716,9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22866,0 мың теңге;</w:t>
      </w:r>
    </w:p>
    <w:bookmarkEnd w:id="7"/>
    <w:bookmarkStart w:name="z15" w:id="8"/>
    <w:p>
      <w:pPr>
        <w:spacing w:after="0"/>
        <w:ind w:left="0"/>
        <w:jc w:val="both"/>
      </w:pPr>
      <w:r>
        <w:rPr>
          <w:rFonts w:ascii="Times New Roman"/>
          <w:b w:val="false"/>
          <w:i w:val="false"/>
          <w:color w:val="000000"/>
          <w:sz w:val="28"/>
        </w:rPr>
        <w:t>
      трансферттер түсімі – 5928234,6 мың теңге;</w:t>
      </w:r>
    </w:p>
    <w:bookmarkEnd w:id="8"/>
    <w:bookmarkStart w:name="z16" w:id="9"/>
    <w:p>
      <w:pPr>
        <w:spacing w:after="0"/>
        <w:ind w:left="0"/>
        <w:jc w:val="both"/>
      </w:pPr>
      <w:r>
        <w:rPr>
          <w:rFonts w:ascii="Times New Roman"/>
          <w:b w:val="false"/>
          <w:i w:val="false"/>
          <w:color w:val="000000"/>
          <w:sz w:val="28"/>
        </w:rPr>
        <w:t>
      2) шығындар – 8660448,8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13418,0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37875,0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24457,0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- 70763,7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70763,7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37875,0 мың теңге;</w:t>
      </w:r>
    </w:p>
    <w:bookmarkEnd w:id="18"/>
    <w:bookmarkStart w:name="z26" w:id="19"/>
    <w:p>
      <w:pPr>
        <w:spacing w:after="0"/>
        <w:ind w:left="0"/>
        <w:jc w:val="both"/>
      </w:pPr>
      <w:r>
        <w:rPr>
          <w:rFonts w:ascii="Times New Roman"/>
          <w:b w:val="false"/>
          <w:i w:val="false"/>
          <w:color w:val="000000"/>
          <w:sz w:val="28"/>
        </w:rPr>
        <w:t>
      қарыздарды өтеу – 24457,0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57345,7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23 тамыздағы </w:t>
            </w:r>
            <w:r>
              <w:br/>
            </w:r>
            <w:r>
              <w:rPr>
                <w:rFonts w:ascii="Times New Roman"/>
                <w:b w:val="false"/>
                <w:i w:val="false"/>
                <w:color w:val="000000"/>
                <w:sz w:val="20"/>
              </w:rPr>
              <w:t xml:space="preserve">№ 37/301-VI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28/238-VI шешіміне </w:t>
            </w:r>
            <w:r>
              <w:br/>
            </w:r>
            <w:r>
              <w:rPr>
                <w:rFonts w:ascii="Times New Roman"/>
                <w:b w:val="false"/>
                <w:i w:val="false"/>
                <w:color w:val="000000"/>
                <w:sz w:val="20"/>
              </w:rPr>
              <w:t>1 қосымша</w:t>
            </w:r>
          </w:p>
        </w:tc>
      </w:tr>
    </w:tbl>
    <w:bookmarkStart w:name="z35" w:id="23"/>
    <w:p>
      <w:pPr>
        <w:spacing w:after="0"/>
        <w:ind w:left="0"/>
        <w:jc w:val="left"/>
      </w:pPr>
      <w:r>
        <w:rPr>
          <w:rFonts w:ascii="Times New Roman"/>
          <w:b/>
          <w:i w:val="false"/>
          <w:color w:val="000000"/>
        </w:rPr>
        <w:t xml:space="preserve"> Жарма ауданының 2019 жылға арналған аудандық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29"/>
        <w:gridCol w:w="534"/>
        <w:gridCol w:w="829"/>
        <w:gridCol w:w="6820"/>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8603103,1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2622285,6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676337,9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676337,9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650393,9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534223,7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534223,7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534223,7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1280895,0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мүлкiне салынатын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салық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29716,9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5928234,6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5928234,6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5928234,6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2069853,6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3702051,0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8660448,8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368081,9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340955,9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237452,9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4686588,0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4022679,0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3875930,0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193191,7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