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39eee" w14:textId="3339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2015 жылғы 20 қаңтардағы № 30-1 "Тұрғын үй көмегін көрсетудің мөлшері мен тәртібін айқындау туралы Қағиданы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2019 жылғы 27 желтоқсандағы № 49-4/3 шешімі. Шығыс Қазақстан облысының Әділет департаментінде 2020 жылғы 15 қаңтарда № 6509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Зайсан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туралы Қағиданы бекіту туралы" 2015 жылғы 20 қаңтардағы №30-1 (Нормативтік құқықтық актілерді мемлекеттік тіркеу Тізілімінде 3676 номерімен тіркелген, 2015 жылдың 21 ақпандағы "Достық" газетінде жарияланған) Зайсан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2"/>
    <w:bookmarkStart w:name="z9" w:id="3"/>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және тәртібін айқындау </w:t>
      </w:r>
      <w:r>
        <w:rPr>
          <w:rFonts w:ascii="Times New Roman"/>
          <w:b w:val="false"/>
          <w:i w:val="false"/>
          <w:color w:val="000000"/>
          <w:sz w:val="28"/>
        </w:rPr>
        <w:t>Қағидасындағы</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1" w:id="4"/>
    <w:p>
      <w:pPr>
        <w:spacing w:after="0"/>
        <w:ind w:left="0"/>
        <w:jc w:val="both"/>
      </w:pPr>
      <w:r>
        <w:rPr>
          <w:rFonts w:ascii="Times New Roman"/>
          <w:b w:val="false"/>
          <w:i w:val="false"/>
          <w:color w:val="000000"/>
          <w:sz w:val="28"/>
        </w:rPr>
        <w:t>
      "2. Қағидада мынандай негізгі ұғымдар пайдаланылады:</w:t>
      </w:r>
    </w:p>
    <w:bookmarkEnd w:id="4"/>
    <w:bookmarkStart w:name="z12" w:id="5"/>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5"/>
    <w:bookmarkStart w:name="z13" w:id="6"/>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6"/>
    <w:bookmarkStart w:name="z14" w:id="7"/>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7"/>
    <w:bookmarkStart w:name="z15" w:id="8"/>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8"/>
    <w:bookmarkStart w:name="z16" w:id="9"/>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9"/>
    <w:bookmarkStart w:name="z17" w:id="10"/>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0"/>
    <w:bookmarkStart w:name="z18" w:id="11"/>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20" w:id="12"/>
    <w:p>
      <w:pPr>
        <w:spacing w:after="0"/>
        <w:ind w:left="0"/>
        <w:jc w:val="both"/>
      </w:pPr>
      <w:r>
        <w:rPr>
          <w:rFonts w:ascii="Times New Roman"/>
          <w:b w:val="false"/>
          <w:i w:val="false"/>
          <w:color w:val="000000"/>
          <w:sz w:val="28"/>
        </w:rPr>
        <w:t>
      "3. Тұрғын үй көмегi жергiлiктi бюджет қаражаты есебiнен осы елдi мекенде тұрақты тұратын аз қамтылған отбасыларға (азаматтарға):</w:t>
      </w:r>
    </w:p>
    <w:bookmarkEnd w:id="12"/>
    <w:bookmarkStart w:name="z21" w:id="13"/>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3"/>
    <w:bookmarkStart w:name="z22" w:id="14"/>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4"/>
    <w:bookmarkStart w:name="z23" w:id="15"/>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5"/>
    <w:bookmarkStart w:name="z24" w:id="16"/>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6"/>
    <w:bookmarkStart w:name="z25" w:id="17"/>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7"/>
    <w:bookmarkStart w:name="z26" w:id="18"/>
    <w:p>
      <w:pPr>
        <w:spacing w:after="0"/>
        <w:ind w:left="0"/>
        <w:jc w:val="both"/>
      </w:pPr>
      <w:r>
        <w:rPr>
          <w:rFonts w:ascii="Times New Roman"/>
          <w:b w:val="false"/>
          <w:i w:val="false"/>
          <w:color w:val="000000"/>
          <w:sz w:val="28"/>
        </w:rPr>
        <w:t>
      3-3-тармақпен толықтырылсын:</w:t>
      </w:r>
    </w:p>
    <w:bookmarkEnd w:id="18"/>
    <w:bookmarkStart w:name="z27" w:id="19"/>
    <w:p>
      <w:pPr>
        <w:spacing w:after="0"/>
        <w:ind w:left="0"/>
        <w:jc w:val="both"/>
      </w:pPr>
      <w:r>
        <w:rPr>
          <w:rFonts w:ascii="Times New Roman"/>
          <w:b w:val="false"/>
          <w:i w:val="false"/>
          <w:color w:val="000000"/>
          <w:sz w:val="28"/>
        </w:rPr>
        <w:t>
      "3-3.Тұрғын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9" w:id="20"/>
    <w:p>
      <w:pPr>
        <w:spacing w:after="0"/>
        <w:ind w:left="0"/>
        <w:jc w:val="both"/>
      </w:pPr>
      <w:r>
        <w:rPr>
          <w:rFonts w:ascii="Times New Roman"/>
          <w:b w:val="false"/>
          <w:i w:val="false"/>
          <w:color w:val="000000"/>
          <w:sz w:val="28"/>
        </w:rPr>
        <w:t xml:space="preserve">
      "5. Отбасы (азамат) (не нотариат куәландырылған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w:t>
      </w:r>
      <w:r>
        <w:rPr>
          <w:rFonts w:ascii="Times New Roman"/>
          <w:b w:val="false"/>
          <w:i w:val="false"/>
          <w:color w:val="000000"/>
          <w:sz w:val="28"/>
        </w:rPr>
        <w:t>4 тармағында</w:t>
      </w:r>
      <w:r>
        <w:rPr>
          <w:rFonts w:ascii="Times New Roman"/>
          <w:b w:val="false"/>
          <w:i w:val="false"/>
          <w:color w:val="000000"/>
          <w:sz w:val="28"/>
        </w:rPr>
        <w:t xml:space="preserve"> көрсетілген құжаттарды қоса 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тасталынсын.</w:t>
      </w:r>
    </w:p>
    <w:bookmarkStart w:name="z31" w:id="2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 Мұхаметқалиев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Ыдырышев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