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1109c" w14:textId="34110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Шығыс Қазақстан облысы Алтай ауданы әкімдігінің 2019 жылғы 16 мамырдағы № 212 қаулысы. Шығыс Қазақстан облысының Әділет департаментінде 2019 жылғы 21 мамырда № 5963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 бабы</w:t>
      </w:r>
      <w:r>
        <w:rPr>
          <w:rFonts w:ascii="Times New Roman"/>
          <w:b w:val="false"/>
          <w:i w:val="false"/>
          <w:color w:val="000000"/>
          <w:sz w:val="28"/>
        </w:rPr>
        <w:t xml:space="preserve"> 1 - бөлігінің 2) тармақшасына, "Халықты жұмыспен қамту туралы" Қазақстан Республикасы 2016 жылғы 6 сәуірдегі Заңының </w:t>
      </w:r>
      <w:r>
        <w:rPr>
          <w:rFonts w:ascii="Times New Roman"/>
          <w:b w:val="false"/>
          <w:i w:val="false"/>
          <w:color w:val="000000"/>
          <w:sz w:val="28"/>
        </w:rPr>
        <w:t>9 - бабының</w:t>
      </w:r>
      <w:r>
        <w:rPr>
          <w:rFonts w:ascii="Times New Roman"/>
          <w:b w:val="false"/>
          <w:i w:val="false"/>
          <w:color w:val="000000"/>
          <w:sz w:val="28"/>
        </w:rPr>
        <w:t xml:space="preserve"> 7), 8), 9) тармақшаларына,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 бабы</w:t>
      </w:r>
      <w:r>
        <w:rPr>
          <w:rFonts w:ascii="Times New Roman"/>
          <w:b w:val="false"/>
          <w:i w:val="false"/>
          <w:color w:val="000000"/>
          <w:sz w:val="28"/>
        </w:rPr>
        <w:t xml:space="preserve"> 1 - тармағының 14-1), 14-3) тармақшаларына,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13898 болып тіркелген) сәйкес, Алтай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1 - қосымшаға</w:t>
      </w:r>
      <w:r>
        <w:rPr>
          <w:rFonts w:ascii="Times New Roman"/>
          <w:b w:val="false"/>
          <w:i w:val="false"/>
          <w:color w:val="000000"/>
          <w:sz w:val="28"/>
        </w:rPr>
        <w:t xml:space="preserve"> сәйкес 2019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квота белгіленсін.</w:t>
      </w:r>
    </w:p>
    <w:bookmarkEnd w:id="2"/>
    <w:bookmarkStart w:name="z9"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2 - қосымшаға</w:t>
      </w:r>
      <w:r>
        <w:rPr>
          <w:rFonts w:ascii="Times New Roman"/>
          <w:b w:val="false"/>
          <w:i w:val="false"/>
          <w:color w:val="000000"/>
          <w:sz w:val="28"/>
        </w:rPr>
        <w:t xml:space="preserve"> сәйкес 2019 жылға бас бостандығынан айыру орындарынан босатылған адамдарды жұмысқа орналастыру үшін квота белгіленсін. </w:t>
      </w:r>
    </w:p>
    <w:bookmarkEnd w:id="3"/>
    <w:bookmarkStart w:name="z10"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3 - қосымшаға</w:t>
      </w:r>
      <w:r>
        <w:rPr>
          <w:rFonts w:ascii="Times New Roman"/>
          <w:b w:val="false"/>
          <w:i w:val="false"/>
          <w:color w:val="000000"/>
          <w:sz w:val="28"/>
        </w:rPr>
        <w:t xml:space="preserve"> сәйкес 2019 жылға пробация қызметінің есебінде тұрған адамдарды жұмысқа орналастыру үшін квота белгіленсін.</w:t>
      </w:r>
    </w:p>
    <w:bookmarkEnd w:id="4"/>
    <w:bookmarkStart w:name="z11" w:id="5"/>
    <w:p>
      <w:pPr>
        <w:spacing w:after="0"/>
        <w:ind w:left="0"/>
        <w:jc w:val="both"/>
      </w:pPr>
      <w:r>
        <w:rPr>
          <w:rFonts w:ascii="Times New Roman"/>
          <w:b w:val="false"/>
          <w:i w:val="false"/>
          <w:color w:val="000000"/>
          <w:sz w:val="28"/>
        </w:rPr>
        <w:t>
      4. Осы қаулы алғаш ресми жарияланған күннен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Токсеитов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 әкімдігінің </w:t>
            </w:r>
            <w:r>
              <w:br/>
            </w:r>
            <w:r>
              <w:rPr>
                <w:rFonts w:ascii="Times New Roman"/>
                <w:b w:val="false"/>
                <w:i w:val="false"/>
                <w:color w:val="000000"/>
                <w:sz w:val="20"/>
              </w:rPr>
              <w:t xml:space="preserve">2019 жылғы 16 мамырдағы </w:t>
            </w:r>
            <w:r>
              <w:br/>
            </w:r>
            <w:r>
              <w:rPr>
                <w:rFonts w:ascii="Times New Roman"/>
                <w:b w:val="false"/>
                <w:i w:val="false"/>
                <w:color w:val="000000"/>
                <w:sz w:val="20"/>
              </w:rPr>
              <w:t>№ 212 қаулысына 1 қосымша</w:t>
            </w:r>
          </w:p>
        </w:tc>
      </w:tr>
    </w:tbl>
    <w:bookmarkStart w:name="z14" w:id="6"/>
    <w:p>
      <w:pPr>
        <w:spacing w:after="0"/>
        <w:ind w:left="0"/>
        <w:jc w:val="left"/>
      </w:pPr>
      <w:r>
        <w:rPr>
          <w:rFonts w:ascii="Times New Roman"/>
          <w:b/>
          <w:i w:val="false"/>
          <w:color w:val="000000"/>
        </w:rPr>
        <w:t xml:space="preserve"> 2019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белгіленетін ұйымдардың тізбесі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4"/>
        <w:gridCol w:w="4940"/>
        <w:gridCol w:w="1619"/>
        <w:gridCol w:w="2901"/>
        <w:gridCol w:w="1196"/>
      </w:tblGrid>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ұйым жұмыскерлерінің тізімдік санынан)</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адамдар</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"Alem-Oil" жауапкершілігі шектеулі серіктестігі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білім басқармасының "№ 1 түзеу мектеп-интернаты" коммуналдық мемлекеттік мекемесі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ауданының мүгедектер және қарттарға әлеуметтік қызмет көрсету аумақтық орталығы" коммуналдық мемлекеттік мекемесі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"АБК Автодор НС" жауапкершілігі шектеулі серіктестігінің Зырян филиалы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 әкімдігінің 2019 </w:t>
            </w:r>
            <w:r>
              <w:br/>
            </w:r>
            <w:r>
              <w:rPr>
                <w:rFonts w:ascii="Times New Roman"/>
                <w:b w:val="false"/>
                <w:i w:val="false"/>
                <w:color w:val="000000"/>
                <w:sz w:val="20"/>
              </w:rPr>
              <w:t xml:space="preserve">жылғы 16 мамырдағы </w:t>
            </w:r>
            <w:r>
              <w:br/>
            </w:r>
            <w:r>
              <w:rPr>
                <w:rFonts w:ascii="Times New Roman"/>
                <w:b w:val="false"/>
                <w:i w:val="false"/>
                <w:color w:val="000000"/>
                <w:sz w:val="20"/>
              </w:rPr>
              <w:t>№ 212 қаулысына 2 қосымша</w:t>
            </w:r>
          </w:p>
        </w:tc>
      </w:tr>
    </w:tbl>
    <w:bookmarkStart w:name="z17" w:id="7"/>
    <w:p>
      <w:pPr>
        <w:spacing w:after="0"/>
        <w:ind w:left="0"/>
        <w:jc w:val="left"/>
      </w:pPr>
      <w:r>
        <w:rPr>
          <w:rFonts w:ascii="Times New Roman"/>
          <w:b/>
          <w:i w:val="false"/>
          <w:color w:val="000000"/>
        </w:rPr>
        <w:t xml:space="preserve"> 2019 жылға бас бостандығынан айыру орындарынан босатылған адамдарды жұмысқа орналастыру үшін жұмыс орындарына квота белгіленетін ұйымдардың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4"/>
        <w:gridCol w:w="4940"/>
        <w:gridCol w:w="1619"/>
        <w:gridCol w:w="2901"/>
        <w:gridCol w:w="1196"/>
      </w:tblGrid>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ұйым жұмыскерлерінің тізімдік санынан)</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адамдар</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"Alem-Oil" жауапкершілігі шектеулі серіктестігі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 әкімдігінің "Жылы-су орталығы" коммуналдық мемлекеттік кәсіпорны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цемент компаниясы" жауапкершілігі шектеулі серіктестігі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Тәртіп" жауапкершілігі шектеулі серіктестігі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"АБК-Автодор НС" жауапкершілігі шектеулі серіктестігінің Зырян филиалы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 әкімдігінің 2019 </w:t>
            </w:r>
            <w:r>
              <w:br/>
            </w:r>
            <w:r>
              <w:rPr>
                <w:rFonts w:ascii="Times New Roman"/>
                <w:b w:val="false"/>
                <w:i w:val="false"/>
                <w:color w:val="000000"/>
                <w:sz w:val="20"/>
              </w:rPr>
              <w:t xml:space="preserve">жылғы 16 мамырдағы </w:t>
            </w:r>
            <w:r>
              <w:br/>
            </w:r>
            <w:r>
              <w:rPr>
                <w:rFonts w:ascii="Times New Roman"/>
                <w:b w:val="false"/>
                <w:i w:val="false"/>
                <w:color w:val="000000"/>
                <w:sz w:val="20"/>
              </w:rPr>
              <w:t>№ 212 қаулысына 3 қосымша</w:t>
            </w:r>
          </w:p>
        </w:tc>
      </w:tr>
    </w:tbl>
    <w:bookmarkStart w:name="z19" w:id="8"/>
    <w:p>
      <w:pPr>
        <w:spacing w:after="0"/>
        <w:ind w:left="0"/>
        <w:jc w:val="left"/>
      </w:pPr>
      <w:r>
        <w:rPr>
          <w:rFonts w:ascii="Times New Roman"/>
          <w:b/>
          <w:i w:val="false"/>
          <w:color w:val="000000"/>
        </w:rPr>
        <w:t xml:space="preserve"> 2019 жылға пробация қызметінің есебінде тұрған адамдарды жұмысқа орналастыру үшін жұмыс орындарына квота белгіленетін ұйымдардың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4"/>
        <w:gridCol w:w="4940"/>
        <w:gridCol w:w="1619"/>
        <w:gridCol w:w="2901"/>
        <w:gridCol w:w="1196"/>
      </w:tblGrid>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ұйым жұмыскерлерінің тізімдік санынан)</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адамдар</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"Alem-Oil" жауапкершілігі шектеулі серіктестігі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 әкімдігінің "Жылы-су орталығы" коммуналдық мемлекеттік кәсіпорны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цемент компаниясы" жауапкершілігі шектеулі серіктестігі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Тәртіп" жауапкершілігі шектеулі серіктестігі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