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8c39" w14:textId="9aa8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2019 жылғы 16 қазандағы № 54/2–VI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13 желтоқсандағы № 59/2-VI шешімі. Шығыс Қазақстан облысының Әділет департаментінде 2019 жылғы 27 желтоқсанда № 6462 болып тіркелді. Күші жойылды - Шығыс Қазақстан облысы Алтай ауданы мәслихатының 2023 жылғы 26 желтоқсандағы № 9/3-VIII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26.12.2023 </w:t>
      </w:r>
      <w:r>
        <w:rPr>
          <w:rFonts w:ascii="Times New Roman"/>
          <w:b w:val="false"/>
          <w:i w:val="false"/>
          <w:color w:val="ff0000"/>
          <w:sz w:val="28"/>
        </w:rPr>
        <w:t>№ 9/3-VIII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2-3 тармағына,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мәслихаты ШЕШІМ ҚАБЫЛДАДЫ: </w:t>
      </w:r>
    </w:p>
    <w:bookmarkEnd w:id="1"/>
    <w:bookmarkStart w:name="z8" w:id="2"/>
    <w:p>
      <w:pPr>
        <w:spacing w:after="0"/>
        <w:ind w:left="0"/>
        <w:jc w:val="both"/>
      </w:pPr>
      <w:r>
        <w:rPr>
          <w:rFonts w:ascii="Times New Roman"/>
          <w:b w:val="false"/>
          <w:i w:val="false"/>
          <w:color w:val="000000"/>
          <w:sz w:val="28"/>
        </w:rPr>
        <w:t xml:space="preserve">
      1. Алтай ауданының мәслихатының 2019 жылғы 16 қазандағы № 54/2– 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6226 болып тіркелген, Қазақстан Республикасы нормативтік құқықтық актілерінің Эталондық бақылау банкінде электрондық түрде 2019 жылғы 20 қарашада жарияланған) мынадай өзгеріс енгізілсін:</w:t>
      </w:r>
    </w:p>
    <w:bookmarkEnd w:id="2"/>
    <w:bookmarkStart w:name="z9" w:id="3"/>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16- тармағы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xml:space="preserve">
      "16.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 және Қазақстан Республикасы Үкіметінің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тізбе бойынша құжаттарды ұсынады.".</w:t>
      </w:r>
    </w:p>
    <w:bookmarkEnd w:id="4"/>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Горбачева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