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8e14" w14:textId="b738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7 маусымдағы № 28/235-VI шешімі. Шығыс Қазақстан облысының Әділет департаментінде 2019 жылғы 13 маусымда № 6010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 Тізілімінде 3328 нөмірімен тіркелген, аудандық "Арай" газетінде 2014 жылғы 23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Ережепов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20 мамырдағы </w:t>
            </w:r>
            <w:r>
              <w:br/>
            </w:r>
            <w:r>
              <w:rPr>
                <w:rFonts w:ascii="Times New Roman"/>
                <w:b w:val="false"/>
                <w:i w:val="false"/>
                <w:color w:val="000000"/>
                <w:sz w:val="20"/>
              </w:rPr>
              <w:t>№ 28/235-VІ шешімімен бекітілген</w:t>
            </w:r>
          </w:p>
        </w:tc>
      </w:tr>
    </w:tbl>
    <w:bookmarkStart w:name="z14" w:id="5"/>
    <w:p>
      <w:pPr>
        <w:spacing w:after="0"/>
        <w:ind w:left="0"/>
        <w:jc w:val="left"/>
      </w:pPr>
      <w:r>
        <w:rPr>
          <w:rFonts w:ascii="Times New Roman"/>
          <w:b/>
          <w:i w:val="false"/>
          <w:color w:val="000000"/>
        </w:rPr>
        <w:t xml:space="preserve">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w:t>
      </w:r>
      <w:r>
        <w:rPr>
          <w:rFonts w:ascii="Times New Roman"/>
          <w:b w:val="false"/>
          <w:i w:val="false"/>
          <w:color w:val="000000"/>
          <w:sz w:val="28"/>
        </w:rPr>
        <w:t>Қазақстан Республикасындағы мүгедектерге әлеуметтік қорғау туралы</w:t>
      </w:r>
      <w:r>
        <w:rPr>
          <w:rFonts w:ascii="Times New Roman"/>
          <w:b w:val="false"/>
          <w:i w:val="false"/>
          <w:color w:val="000000"/>
          <w:sz w:val="28"/>
        </w:rPr>
        <w:t xml:space="preserve">" 2005 жылғы 13 сәуірдегі Қазақстан Республикасының Заңдарына,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әлеуметтік көмек көрсетудің, оның мөлшерлерін белгілеудің тәртібін және мұқтаж азаматтардың жекелеген санаттарының тізбесін айқындайды.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Шығыс Қазақстан облысы филиалының халыққа қызмет көрсету бойынша Катонқарағай ауданының бөлімі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9"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0"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Катонқарағай ауданы әкімдігінің қаулысымен құрылатын комиссия;</w:t>
      </w:r>
    </w:p>
    <w:bookmarkEnd w:id="11"/>
    <w:bookmarkStart w:name="z21" w:id="12"/>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2"/>
    <w:bookmarkStart w:name="z22"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халықты әлеуметтік қорғау саласындағы ауданның атқарушы органы;</w:t>
      </w:r>
    </w:p>
    <w:bookmarkEnd w:id="15"/>
    <w:bookmarkStart w:name="z25"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6"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өкімімен құрылатын комиссия;</w:t>
      </w:r>
    </w:p>
    <w:bookmarkEnd w:id="17"/>
    <w:bookmarkStart w:name="z27"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3. Осы Қағидалардың мақсаттары үшін әлеуметтік көмек ретінде Катонқарағай ауданының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4. Осы Қағидалар Катонқарағай ауданының аумағында тіркелген тұлғаларға таралады.</w:t>
      </w:r>
    </w:p>
    <w:bookmarkEnd w:id="20"/>
    <w:bookmarkStart w:name="z30" w:id="21"/>
    <w:p>
      <w:pPr>
        <w:spacing w:after="0"/>
        <w:ind w:left="0"/>
        <w:jc w:val="both"/>
      </w:pPr>
      <w:r>
        <w:rPr>
          <w:rFonts w:ascii="Times New Roman"/>
          <w:b w:val="false"/>
          <w:i w:val="false"/>
          <w:color w:val="000000"/>
          <w:sz w:val="28"/>
        </w:rPr>
        <w:t>
      5. Әлеуметтік көмек бір рет немесе мерзімді (ай сайын, тоқсан сайын, жартыжылдықта 1 рет) көрсетіледі.</w:t>
      </w:r>
    </w:p>
    <w:bookmarkEnd w:id="21"/>
    <w:bookmarkStart w:name="z31" w:id="22"/>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ережелердің негізінде жүзеге асырады.</w:t>
      </w:r>
    </w:p>
    <w:bookmarkEnd w:id="22"/>
    <w:bookmarkStart w:name="z32" w:id="2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23"/>
    <w:bookmarkStart w:name="z33" w:id="24"/>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Катонқарағай ауданының жергілікті атқарушы органы белгілейді және Катонқарағай аудандық мәслихатының шешімдерімен бекітіледі.</w:t>
      </w:r>
    </w:p>
    <w:bookmarkEnd w:id="24"/>
    <w:bookmarkStart w:name="z34"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35"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6"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37" w:id="28"/>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bookmarkEnd w:id="28"/>
    <w:bookmarkStart w:name="z38" w:id="29"/>
    <w:p>
      <w:pPr>
        <w:spacing w:after="0"/>
        <w:ind w:left="0"/>
        <w:jc w:val="both"/>
      </w:pPr>
      <w:r>
        <w:rPr>
          <w:rFonts w:ascii="Times New Roman"/>
          <w:b w:val="false"/>
          <w:i w:val="false"/>
          <w:color w:val="000000"/>
          <w:sz w:val="28"/>
        </w:rPr>
        <w:t>
      4) көпбалалық және/немесе мектепке дейінгі ұйымдарға баратын, отбасыда ерекше білім беру қажеттіліктерімен балалардың болуы негіздеме болып табылады.</w:t>
      </w:r>
    </w:p>
    <w:bookmarkEnd w:id="29"/>
    <w:bookmarkStart w:name="z39" w:id="30"/>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13-тармағы</w:t>
      </w:r>
      <w:r>
        <w:rPr>
          <w:rFonts w:ascii="Times New Roman"/>
          <w:b w:val="false"/>
          <w:i w:val="false"/>
          <w:color w:val="000000"/>
          <w:sz w:val="28"/>
        </w:rPr>
        <w:t xml:space="preserve"> 14) тармақшасында көрсетілген санаттағы алушылар үшін жан басына шаққандағы орташа табысының шегі ең төмен күн көріс деңгейінің алты еселік мөлшерінде белгіленсін.</w:t>
      </w:r>
    </w:p>
    <w:bookmarkEnd w:id="30"/>
    <w:bookmarkStart w:name="z40" w:id="3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8,1 айлық есептік көрсеткішті құрайды.</w:t>
      </w:r>
    </w:p>
    <w:bookmarkEnd w:id="31"/>
    <w:bookmarkStart w:name="z41" w:id="32"/>
    <w:p>
      <w:pPr>
        <w:spacing w:after="0"/>
        <w:ind w:left="0"/>
        <w:jc w:val="both"/>
      </w:pPr>
      <w:r>
        <w:rPr>
          <w:rFonts w:ascii="Times New Roman"/>
          <w:b w:val="false"/>
          <w:i w:val="false"/>
          <w:color w:val="000000"/>
          <w:sz w:val="28"/>
        </w:rPr>
        <w:t>
      10. Туберкулездің белсенді түрімен ауыратын және амбулаториялық емделудегі азаматтардың жол шығындарына және қосымша тамақтануларына ай сайынғы әлеуметтік көмек медициналық мекеменің тізімі бойынша, табыстарын есептемей, 6 айлық есептік көрсеткіш мөлшерінде берілсін.</w:t>
      </w:r>
    </w:p>
    <w:bookmarkEnd w:id="32"/>
    <w:bookmarkStart w:name="z42" w:id="33"/>
    <w:p>
      <w:pPr>
        <w:spacing w:after="0"/>
        <w:ind w:left="0"/>
        <w:jc w:val="both"/>
      </w:pPr>
      <w:r>
        <w:rPr>
          <w:rFonts w:ascii="Times New Roman"/>
          <w:b w:val="false"/>
          <w:i w:val="false"/>
          <w:color w:val="000000"/>
          <w:sz w:val="28"/>
        </w:rPr>
        <w:t>
      11. Облыстық медициналық мекемеге емдеуші дәрігердің жолдамасы бойынша жіберілген онкологиялық ауруы бар тұлғаларға автобус билетінің құнын өтеу түрінде әлеуметтік көмек көрсетілсін.</w:t>
      </w:r>
    </w:p>
    <w:bookmarkEnd w:id="33"/>
    <w:bookmarkStart w:name="z43" w:id="34"/>
    <w:p>
      <w:pPr>
        <w:spacing w:after="0"/>
        <w:ind w:left="0"/>
        <w:jc w:val="both"/>
      </w:pPr>
      <w:r>
        <w:rPr>
          <w:rFonts w:ascii="Times New Roman"/>
          <w:b w:val="false"/>
          <w:i w:val="false"/>
          <w:color w:val="000000"/>
          <w:sz w:val="28"/>
        </w:rPr>
        <w:t>
      12. Табиғи апат салдарынан зардап шеккен тұлғаларға (отбасыларына) әлеуметтік көмек мөлшері 100 айлық есептік көрсеткіш шегінде қарастырылсын.</w:t>
      </w:r>
    </w:p>
    <w:bookmarkEnd w:id="34"/>
    <w:bookmarkStart w:name="z44" w:id="35"/>
    <w:p>
      <w:pPr>
        <w:spacing w:after="0"/>
        <w:ind w:left="0"/>
        <w:jc w:val="both"/>
      </w:pPr>
      <w:r>
        <w:rPr>
          <w:rFonts w:ascii="Times New Roman"/>
          <w:b w:val="false"/>
          <w:i w:val="false"/>
          <w:color w:val="000000"/>
          <w:sz w:val="28"/>
        </w:rPr>
        <w:t>
      13. Әлеуметтік көмек алушылар санатының тізбесі:</w:t>
      </w:r>
    </w:p>
    <w:bookmarkEnd w:id="35"/>
    <w:bookmarkStart w:name="z45" w:id="36"/>
    <w:p>
      <w:pPr>
        <w:spacing w:after="0"/>
        <w:ind w:left="0"/>
        <w:jc w:val="both"/>
      </w:pPr>
      <w:r>
        <w:rPr>
          <w:rFonts w:ascii="Times New Roman"/>
          <w:b w:val="false"/>
          <w:i w:val="false"/>
          <w:color w:val="000000"/>
          <w:sz w:val="28"/>
        </w:rPr>
        <w:t>
      1) жетім және ата-ананың қамқорлығынсыз қалған балалар;</w:t>
      </w:r>
    </w:p>
    <w:bookmarkEnd w:id="36"/>
    <w:bookmarkStart w:name="z46" w:id="37"/>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7"/>
    <w:bookmarkStart w:name="z47" w:id="38"/>
    <w:p>
      <w:pPr>
        <w:spacing w:after="0"/>
        <w:ind w:left="0"/>
        <w:jc w:val="both"/>
      </w:pPr>
      <w:r>
        <w:rPr>
          <w:rFonts w:ascii="Times New Roman"/>
          <w:b w:val="false"/>
          <w:i w:val="false"/>
          <w:color w:val="000000"/>
          <w:sz w:val="28"/>
        </w:rPr>
        <w:t>
      3) арнаулы білім беру ұйымдарындағы, ерекше режимде ұстайтын білім беру ұйымдарындағы кәмелетке толмағандар;</w:t>
      </w:r>
    </w:p>
    <w:bookmarkEnd w:id="38"/>
    <w:bookmarkStart w:name="z48" w:id="39"/>
    <w:p>
      <w:pPr>
        <w:spacing w:after="0"/>
        <w:ind w:left="0"/>
        <w:jc w:val="both"/>
      </w:pPr>
      <w:r>
        <w:rPr>
          <w:rFonts w:ascii="Times New Roman"/>
          <w:b w:val="false"/>
          <w:i w:val="false"/>
          <w:color w:val="000000"/>
          <w:sz w:val="28"/>
        </w:rPr>
        <w:t>
      4) туғаннан бастап үш жасқа дейінгі ерте психофизикалық даму мүмкіндіктері шектелген балалар;</w:t>
      </w:r>
    </w:p>
    <w:bookmarkEnd w:id="39"/>
    <w:bookmarkStart w:name="z49" w:id="40"/>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 тұрақты бұзылған тұлғалар;</w:t>
      </w:r>
    </w:p>
    <w:bookmarkEnd w:id="40"/>
    <w:bookmarkStart w:name="z50" w:id="41"/>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тұлғалар;</w:t>
      </w:r>
    </w:p>
    <w:bookmarkEnd w:id="41"/>
    <w:bookmarkStart w:name="z51" w:id="42"/>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алмайтын тұлғалар;</w:t>
      </w:r>
    </w:p>
    <w:bookmarkEnd w:id="42"/>
    <w:bookmarkStart w:name="z52" w:id="43"/>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тұлғалар;</w:t>
      </w:r>
    </w:p>
    <w:bookmarkEnd w:id="43"/>
    <w:bookmarkStart w:name="z53" w:id="44"/>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44"/>
    <w:bookmarkStart w:name="z54" w:id="45"/>
    <w:p>
      <w:pPr>
        <w:spacing w:after="0"/>
        <w:ind w:left="0"/>
        <w:jc w:val="both"/>
      </w:pPr>
      <w:r>
        <w:rPr>
          <w:rFonts w:ascii="Times New Roman"/>
          <w:b w:val="false"/>
          <w:i w:val="false"/>
          <w:color w:val="000000"/>
          <w:sz w:val="28"/>
        </w:rPr>
        <w:t>
      10) бас бостандығынан айыру орындарынан босап шыққан тұлғалар;</w:t>
      </w:r>
    </w:p>
    <w:bookmarkEnd w:id="45"/>
    <w:bookmarkStart w:name="z55" w:id="46"/>
    <w:p>
      <w:pPr>
        <w:spacing w:after="0"/>
        <w:ind w:left="0"/>
        <w:jc w:val="both"/>
      </w:pPr>
      <w:r>
        <w:rPr>
          <w:rFonts w:ascii="Times New Roman"/>
          <w:b w:val="false"/>
          <w:i w:val="false"/>
          <w:color w:val="000000"/>
          <w:sz w:val="28"/>
        </w:rPr>
        <w:t>
      11) пробация қызметінің есебінде тұрған тұлғалар;</w:t>
      </w:r>
    </w:p>
    <w:bookmarkEnd w:id="46"/>
    <w:bookmarkStart w:name="z56" w:id="47"/>
    <w:p>
      <w:pPr>
        <w:spacing w:after="0"/>
        <w:ind w:left="0"/>
        <w:jc w:val="both"/>
      </w:pPr>
      <w:r>
        <w:rPr>
          <w:rFonts w:ascii="Times New Roman"/>
          <w:b w:val="false"/>
          <w:i w:val="false"/>
          <w:color w:val="000000"/>
          <w:sz w:val="28"/>
        </w:rPr>
        <w:t>
      12) табиғи зiлзаланың немесе өрттiң салдарынан зиян алған тұлғалар;</w:t>
      </w:r>
    </w:p>
    <w:bookmarkEnd w:id="47"/>
    <w:bookmarkStart w:name="z57" w:id="48"/>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белгілеген шектен аспайтын тұлғалар (отбасылар);</w:t>
      </w:r>
    </w:p>
    <w:bookmarkEnd w:id="48"/>
    <w:bookmarkStart w:name="z58" w:id="49"/>
    <w:p>
      <w:pPr>
        <w:spacing w:after="0"/>
        <w:ind w:left="0"/>
        <w:jc w:val="both"/>
      </w:pPr>
      <w:r>
        <w:rPr>
          <w:rFonts w:ascii="Times New Roman"/>
          <w:b w:val="false"/>
          <w:i w:val="false"/>
          <w:color w:val="000000"/>
          <w:sz w:val="28"/>
        </w:rPr>
        <w:t>
      14) мектепке дейінгі ұйымдарға баратын көпбалалы отбасылардың балалары және ерекше білім беру қажеттіліктері бар балалар.</w:t>
      </w:r>
    </w:p>
    <w:bookmarkEnd w:id="49"/>
    <w:bookmarkStart w:name="z59" w:id="50"/>
    <w:p>
      <w:pPr>
        <w:spacing w:after="0"/>
        <w:ind w:left="0"/>
        <w:jc w:val="both"/>
      </w:pPr>
      <w:r>
        <w:rPr>
          <w:rFonts w:ascii="Times New Roman"/>
          <w:b w:val="false"/>
          <w:i w:val="false"/>
          <w:color w:val="000000"/>
          <w:sz w:val="28"/>
        </w:rPr>
        <w:t>
      14. Атаулы күндер мен мереке күндеріне бір реттік әлеуметтік көмек азаматтардың келесідегідей санаттарына көрсетіледі:</w:t>
      </w:r>
    </w:p>
    <w:bookmarkEnd w:id="50"/>
    <w:bookmarkStart w:name="z60" w:id="51"/>
    <w:p>
      <w:pPr>
        <w:spacing w:after="0"/>
        <w:ind w:left="0"/>
        <w:jc w:val="both"/>
      </w:pPr>
      <w:r>
        <w:rPr>
          <w:rFonts w:ascii="Times New Roman"/>
          <w:b w:val="false"/>
          <w:i w:val="false"/>
          <w:color w:val="000000"/>
          <w:sz w:val="28"/>
        </w:rPr>
        <w:t>
      1) Ауғанстан аумағынан әскерлерді шығару және интернационалист жауынгерлерді еске алу күні – 15 ақпан – басқа мемлекеттердiң аумақтарындағы ұрыс қимылдарына қатысушылар, атап айтқанда:</w:t>
      </w:r>
    </w:p>
    <w:bookmarkEnd w:id="51"/>
    <w:bookmarkStart w:name="z61" w:id="52"/>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52"/>
    <w:bookmarkStart w:name="z62" w:id="53"/>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53"/>
    <w:bookmarkStart w:name="z63" w:id="54"/>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54"/>
    <w:bookmarkStart w:name="z64" w:id="55"/>
    <w:p>
      <w:pPr>
        <w:spacing w:after="0"/>
        <w:ind w:left="0"/>
        <w:jc w:val="both"/>
      </w:pPr>
      <w:r>
        <w:rPr>
          <w:rFonts w:ascii="Times New Roman"/>
          <w:b w:val="false"/>
          <w:i w:val="false"/>
          <w:color w:val="000000"/>
          <w:sz w:val="28"/>
        </w:rPr>
        <w:t>
      2) Халықаралық әйелдер күні - 8 наурыз:</w:t>
      </w:r>
    </w:p>
    <w:bookmarkEnd w:id="55"/>
    <w:bookmarkStart w:name="z65" w:id="5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аналарға- 5 айлық есептік көрсеткіш;</w:t>
      </w:r>
    </w:p>
    <w:bookmarkEnd w:id="56"/>
    <w:bookmarkStart w:name="z66" w:id="57"/>
    <w:p>
      <w:pPr>
        <w:spacing w:after="0"/>
        <w:ind w:left="0"/>
        <w:jc w:val="both"/>
      </w:pPr>
      <w:r>
        <w:rPr>
          <w:rFonts w:ascii="Times New Roman"/>
          <w:b w:val="false"/>
          <w:i w:val="false"/>
          <w:color w:val="000000"/>
          <w:sz w:val="28"/>
        </w:rPr>
        <w:t>
      төрт және одан көп бiрге тұратын кәмелет жасқа толмаған балалары бар көп балалы отбасылар, оның iшiнде орта, кәсiптiк, ортадан кейінгі білім беру мекемелерінде, жоғарғы оқу орнында күндiзгi оқу нысаны бойынша оқитын балалар, кәмелет жасқа толғаннан кейiн оқу орнын аяқтаған уақытқа дейiн (жиырма үш жасқа толғанға дейiн) – 5 айлық есептік көрсеткіш;</w:t>
      </w:r>
    </w:p>
    <w:bookmarkEnd w:id="57"/>
    <w:bookmarkStart w:name="z67" w:id="58"/>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8"/>
    <w:bookmarkStart w:name="z68" w:id="59"/>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59"/>
    <w:bookmarkStart w:name="z69" w:id="60"/>
    <w:p>
      <w:pPr>
        <w:spacing w:after="0"/>
        <w:ind w:left="0"/>
        <w:jc w:val="both"/>
      </w:pPr>
      <w:r>
        <w:rPr>
          <w:rFonts w:ascii="Times New Roman"/>
          <w:b w:val="false"/>
          <w:i w:val="false"/>
          <w:color w:val="000000"/>
          <w:sz w:val="28"/>
        </w:rPr>
        <w:t>
      1988-1989 жылдардағы Чернобыль АЭС-індегі апаттың зардаптарын жоюға қатысқан адамдарға - 35 айлық есептік көрсеткіш;</w:t>
      </w:r>
    </w:p>
    <w:bookmarkEnd w:id="60"/>
    <w:bookmarkStart w:name="z70" w:id="6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61"/>
    <w:bookmarkStart w:name="z71" w:id="6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62"/>
    <w:bookmarkStart w:name="z72" w:id="63"/>
    <w:p>
      <w:pPr>
        <w:spacing w:after="0"/>
        <w:ind w:left="0"/>
        <w:jc w:val="both"/>
      </w:pPr>
      <w:r>
        <w:rPr>
          <w:rFonts w:ascii="Times New Roman"/>
          <w:b w:val="false"/>
          <w:i w:val="false"/>
          <w:color w:val="000000"/>
          <w:sz w:val="28"/>
        </w:rPr>
        <w:t>
      4) Жеңіс Күні - 9 мамыр:</w:t>
      </w:r>
    </w:p>
    <w:bookmarkEnd w:id="63"/>
    <w:bookmarkStart w:name="z73" w:id="64"/>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4"/>
    <w:bookmarkStart w:name="z74" w:id="65"/>
    <w:p>
      <w:pPr>
        <w:spacing w:after="0"/>
        <w:ind w:left="0"/>
        <w:jc w:val="both"/>
      </w:pPr>
      <w:r>
        <w:rPr>
          <w:rFonts w:ascii="Times New Roman"/>
          <w:b w:val="false"/>
          <w:i w:val="false"/>
          <w:color w:val="000000"/>
          <w:sz w:val="28"/>
        </w:rPr>
        <w:t>
      Ұлы Отан соғысы кезiнде қалаларда қызмет атқарған,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әскери қызметшiлерге, бұрынғы КСР Одағы iшкi iстер және мемлекеттiк қауiпсiздiк органдарының басшы және қатардағы құрамының адамдарына - 35 айлық есептік көрсеткіш;</w:t>
      </w:r>
    </w:p>
    <w:bookmarkEnd w:id="65"/>
    <w:bookmarkStart w:name="z75" w:id="66"/>
    <w:p>
      <w:pPr>
        <w:spacing w:after="0"/>
        <w:ind w:left="0"/>
        <w:jc w:val="both"/>
      </w:pPr>
      <w:r>
        <w:rPr>
          <w:rFonts w:ascii="Times New Roman"/>
          <w:b w:val="false"/>
          <w:i w:val="false"/>
          <w:color w:val="000000"/>
          <w:sz w:val="28"/>
        </w:rPr>
        <w:t>
      Ұлы Отан соғысы кезiнде әрекеттегі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қалаларда болған,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адамдарға - 35 айлық есептік көрсеткіш;</w:t>
      </w:r>
    </w:p>
    <w:bookmarkEnd w:id="66"/>
    <w:bookmarkStart w:name="z76" w:id="67"/>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айлық есептік көрсеткіш;</w:t>
      </w:r>
    </w:p>
    <w:bookmarkEnd w:id="67"/>
    <w:bookmarkStart w:name="z77" w:id="68"/>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bookmarkEnd w:id="68"/>
    <w:bookmarkStart w:name="z78" w:id="69"/>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bookmarkEnd w:id="69"/>
    <w:bookmarkStart w:name="z79" w:id="70"/>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35 айлық есептік көрсеткіш;</w:t>
      </w:r>
    </w:p>
    <w:bookmarkEnd w:id="70"/>
    <w:bookmarkStart w:name="z80" w:id="71"/>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71"/>
    <w:bookmarkStart w:name="z81" w:id="72"/>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 - 35 айлық есептік көрсеткіш;</w:t>
      </w:r>
    </w:p>
    <w:bookmarkEnd w:id="72"/>
    <w:bookmarkStart w:name="z82" w:id="73"/>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 25 айлық есептік көрсеткіш;</w:t>
      </w:r>
    </w:p>
    <w:bookmarkEnd w:id="73"/>
    <w:bookmarkStart w:name="z83" w:id="74"/>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 4,5 айлық есептік көрсеткіш;</w:t>
      </w:r>
    </w:p>
    <w:bookmarkEnd w:id="74"/>
    <w:bookmarkStart w:name="z84" w:id="75"/>
    <w:p>
      <w:pPr>
        <w:spacing w:after="0"/>
        <w:ind w:left="0"/>
        <w:jc w:val="both"/>
      </w:pPr>
      <w:r>
        <w:rPr>
          <w:rFonts w:ascii="Times New Roman"/>
          <w:b w:val="false"/>
          <w:i w:val="false"/>
          <w:color w:val="000000"/>
          <w:sz w:val="28"/>
        </w:rPr>
        <w:t>
      5) Саяси қуғын-сүргін құрбандарын еске алу күні – 31 мамыр - саяси қуғын-сүргін құрбандары, саяси қуғын-сүргіннен зардап шеккен адамдарға - 4,5 айлық есептік көрсеткіш.</w:t>
      </w:r>
    </w:p>
    <w:bookmarkEnd w:id="75"/>
    <w:bookmarkStart w:name="z85" w:id="76"/>
    <w:p>
      <w:pPr>
        <w:spacing w:after="0"/>
        <w:ind w:left="0"/>
        <w:jc w:val="left"/>
      </w:pPr>
      <w:r>
        <w:rPr>
          <w:rFonts w:ascii="Times New Roman"/>
          <w:b/>
          <w:i w:val="false"/>
          <w:color w:val="000000"/>
        </w:rPr>
        <w:t xml:space="preserve"> 3. Әлеуметтiк көмек көрсету тәртiбi</w:t>
      </w:r>
    </w:p>
    <w:bookmarkEnd w:id="76"/>
    <w:bookmarkStart w:name="z86" w:id="77"/>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Катонқарағай ауданының әкімдігі бекітетін тізімдер бойынша көрсетіледі.</w:t>
      </w:r>
    </w:p>
    <w:bookmarkEnd w:id="77"/>
    <w:bookmarkStart w:name="z87" w:id="78"/>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ауылдық округтың әкіміне өтiнiшке қоса мынадай құжаттар ұсынады:</w:t>
      </w:r>
    </w:p>
    <w:bookmarkEnd w:id="78"/>
    <w:bookmarkStart w:name="z88" w:id="79"/>
    <w:p>
      <w:pPr>
        <w:spacing w:after="0"/>
        <w:ind w:left="0"/>
        <w:jc w:val="both"/>
      </w:pPr>
      <w:r>
        <w:rPr>
          <w:rFonts w:ascii="Times New Roman"/>
          <w:b w:val="false"/>
          <w:i w:val="false"/>
          <w:color w:val="000000"/>
          <w:sz w:val="28"/>
        </w:rPr>
        <w:t>
      1) жеке басын куәландыратын құжат;</w:t>
      </w:r>
    </w:p>
    <w:bookmarkEnd w:id="79"/>
    <w:bookmarkStart w:name="z89" w:id="80"/>
    <w:p>
      <w:pPr>
        <w:spacing w:after="0"/>
        <w:ind w:left="0"/>
        <w:jc w:val="both"/>
      </w:pPr>
      <w:r>
        <w:rPr>
          <w:rFonts w:ascii="Times New Roman"/>
          <w:b w:val="false"/>
          <w:i w:val="false"/>
          <w:color w:val="000000"/>
          <w:sz w:val="28"/>
        </w:rPr>
        <w:t>
      2) тұрақты тұрғылықты жерi бойынша тiркелгенiн растайтын құжат;</w:t>
      </w:r>
    </w:p>
    <w:bookmarkEnd w:id="80"/>
    <w:bookmarkStart w:name="z90" w:id="81"/>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bookmarkEnd w:id="81"/>
    <w:bookmarkStart w:name="z91" w:id="82"/>
    <w:p>
      <w:pPr>
        <w:spacing w:after="0"/>
        <w:ind w:left="0"/>
        <w:jc w:val="both"/>
      </w:pPr>
      <w:r>
        <w:rPr>
          <w:rFonts w:ascii="Times New Roman"/>
          <w:b w:val="false"/>
          <w:i w:val="false"/>
          <w:color w:val="000000"/>
          <w:sz w:val="28"/>
        </w:rPr>
        <w:t>
      4) адамның (отбасы мүшелерiнiң) табыстары туралы мәлiметтер;</w:t>
      </w:r>
    </w:p>
    <w:bookmarkEnd w:id="82"/>
    <w:bookmarkStart w:name="z92" w:id="83"/>
    <w:p>
      <w:pPr>
        <w:spacing w:after="0"/>
        <w:ind w:left="0"/>
        <w:jc w:val="both"/>
      </w:pPr>
      <w:r>
        <w:rPr>
          <w:rFonts w:ascii="Times New Roman"/>
          <w:b w:val="false"/>
          <w:i w:val="false"/>
          <w:color w:val="000000"/>
          <w:sz w:val="28"/>
        </w:rPr>
        <w:t>
      5) өмiрлiк қиын жағдайдың туындағанын растайтын актi және/немесе құжат.</w:t>
      </w:r>
    </w:p>
    <w:bookmarkEnd w:id="83"/>
    <w:bookmarkStart w:name="z93" w:id="84"/>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84"/>
    <w:bookmarkStart w:name="z94" w:id="85"/>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End w:id="85"/>
    <w:bookmarkStart w:name="z95" w:id="86"/>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6"/>
    <w:bookmarkStart w:name="z96" w:id="87"/>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уәкілетті орган немесе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87"/>
    <w:bookmarkStart w:name="z97" w:id="88"/>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ауылдық округ әкіміне жібереді.</w:t>
      </w:r>
    </w:p>
    <w:bookmarkEnd w:id="88"/>
    <w:bookmarkStart w:name="z98" w:id="8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9"/>
    <w:bookmarkStart w:name="z99" w:id="90"/>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90"/>
    <w:bookmarkStart w:name="z100" w:id="91"/>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1"/>
    <w:bookmarkStart w:name="z101" w:id="92"/>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2"/>
    <w:bookmarkStart w:name="z102" w:id="93"/>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93"/>
    <w:bookmarkStart w:name="z103" w:id="94"/>
    <w:p>
      <w:pPr>
        <w:spacing w:after="0"/>
        <w:ind w:left="0"/>
        <w:jc w:val="both"/>
      </w:pPr>
      <w:r>
        <w:rPr>
          <w:rFonts w:ascii="Times New Roman"/>
          <w:b w:val="false"/>
          <w:i w:val="false"/>
          <w:color w:val="000000"/>
          <w:sz w:val="28"/>
        </w:rPr>
        <w:t>
      24.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94"/>
    <w:bookmarkStart w:name="z104"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5"/>
    <w:bookmarkStart w:name="z105" w:id="96"/>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6"/>
    <w:bookmarkStart w:name="z106" w:id="97"/>
    <w:p>
      <w:pPr>
        <w:spacing w:after="0"/>
        <w:ind w:left="0"/>
        <w:jc w:val="both"/>
      </w:pPr>
      <w:r>
        <w:rPr>
          <w:rFonts w:ascii="Times New Roman"/>
          <w:b w:val="false"/>
          <w:i w:val="false"/>
          <w:color w:val="000000"/>
          <w:sz w:val="28"/>
        </w:rPr>
        <w:t>
      26. Әлеуметтiк көмек көрсетуден бас тарту жағдайлары:</w:t>
      </w:r>
    </w:p>
    <w:bookmarkEnd w:id="97"/>
    <w:bookmarkStart w:name="z107" w:id="98"/>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98"/>
    <w:bookmarkStart w:name="z108" w:id="9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тартқанда, жалтарғанда;</w:t>
      </w:r>
    </w:p>
    <w:bookmarkEnd w:id="99"/>
    <w:bookmarkStart w:name="z109" w:id="100"/>
    <w:p>
      <w:pPr>
        <w:spacing w:after="0"/>
        <w:ind w:left="0"/>
        <w:jc w:val="both"/>
      </w:pPr>
      <w:r>
        <w:rPr>
          <w:rFonts w:ascii="Times New Roman"/>
          <w:b w:val="false"/>
          <w:i w:val="false"/>
          <w:color w:val="000000"/>
          <w:sz w:val="28"/>
        </w:rPr>
        <w:t>
      3) әлеуметтiк көмек көрсету үшiн, адамның (отбасының) жан басына шаққандағы орташа табысы белгiленген шектен артқанда.</w:t>
      </w:r>
    </w:p>
    <w:bookmarkEnd w:id="100"/>
    <w:bookmarkStart w:name="z110" w:id="101"/>
    <w:p>
      <w:pPr>
        <w:spacing w:after="0"/>
        <w:ind w:left="0"/>
        <w:jc w:val="both"/>
      </w:pPr>
      <w:r>
        <w:rPr>
          <w:rFonts w:ascii="Times New Roman"/>
          <w:b w:val="false"/>
          <w:i w:val="false"/>
          <w:color w:val="000000"/>
          <w:sz w:val="28"/>
        </w:rPr>
        <w:t>
      27.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101"/>
    <w:bookmarkStart w:name="z111" w:id="102"/>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2"/>
    <w:bookmarkStart w:name="z112" w:id="103"/>
    <w:p>
      <w:pPr>
        <w:spacing w:after="0"/>
        <w:ind w:left="0"/>
        <w:jc w:val="both"/>
      </w:pPr>
      <w:r>
        <w:rPr>
          <w:rFonts w:ascii="Times New Roman"/>
          <w:b w:val="false"/>
          <w:i w:val="false"/>
          <w:color w:val="000000"/>
          <w:sz w:val="28"/>
        </w:rPr>
        <w:t>
      28. Әлеуметтік көмектің тоқтатылуы:</w:t>
      </w:r>
    </w:p>
    <w:bookmarkEnd w:id="103"/>
    <w:bookmarkStart w:name="z113" w:id="104"/>
    <w:p>
      <w:pPr>
        <w:spacing w:after="0"/>
        <w:ind w:left="0"/>
        <w:jc w:val="both"/>
      </w:pPr>
      <w:r>
        <w:rPr>
          <w:rFonts w:ascii="Times New Roman"/>
          <w:b w:val="false"/>
          <w:i w:val="false"/>
          <w:color w:val="000000"/>
          <w:sz w:val="28"/>
        </w:rPr>
        <w:t>
      1) алушы қайтыс болғанда;</w:t>
      </w:r>
    </w:p>
    <w:bookmarkEnd w:id="104"/>
    <w:bookmarkStart w:name="z114" w:id="105"/>
    <w:p>
      <w:pPr>
        <w:spacing w:after="0"/>
        <w:ind w:left="0"/>
        <w:jc w:val="both"/>
      </w:pPr>
      <w:r>
        <w:rPr>
          <w:rFonts w:ascii="Times New Roman"/>
          <w:b w:val="false"/>
          <w:i w:val="false"/>
          <w:color w:val="000000"/>
          <w:sz w:val="28"/>
        </w:rPr>
        <w:t>
      2) алушы Катонқарағай ауданының шегінен тыс тұрақты басқа жаққа тұруға кеткенде;</w:t>
      </w:r>
    </w:p>
    <w:bookmarkEnd w:id="105"/>
    <w:bookmarkStart w:name="z115" w:id="10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106"/>
    <w:bookmarkStart w:name="z116" w:id="107"/>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bookmarkEnd w:id="107"/>
    <w:bookmarkStart w:name="z117" w:id="10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8"/>
    <w:bookmarkStart w:name="z118" w:id="109"/>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тәртіпке байланысты қайтарылуға тиісті.</w:t>
      </w:r>
    </w:p>
    <w:bookmarkEnd w:id="109"/>
    <w:bookmarkStart w:name="z119" w:id="110"/>
    <w:p>
      <w:pPr>
        <w:spacing w:after="0"/>
        <w:ind w:left="0"/>
        <w:jc w:val="left"/>
      </w:pPr>
      <w:r>
        <w:rPr>
          <w:rFonts w:ascii="Times New Roman"/>
          <w:b/>
          <w:i w:val="false"/>
          <w:color w:val="000000"/>
        </w:rPr>
        <w:t xml:space="preserve"> 5. Қорытынды ереже</w:t>
      </w:r>
    </w:p>
    <w:bookmarkEnd w:id="110"/>
    <w:bookmarkStart w:name="z120" w:id="111"/>
    <w:p>
      <w:pPr>
        <w:spacing w:after="0"/>
        <w:ind w:left="0"/>
        <w:jc w:val="both"/>
      </w:pPr>
      <w:r>
        <w:rPr>
          <w:rFonts w:ascii="Times New Roman"/>
          <w:b w:val="false"/>
          <w:i w:val="false"/>
          <w:color w:val="000000"/>
          <w:sz w:val="28"/>
        </w:rPr>
        <w:t>
      30.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