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8a14" w14:textId="92a8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Тарбағатай ауданы Ойшілік ауылдық округінің бюджеті туралы" Тарбағатай аудандық мәслихатының 2019 жылғы 3 қаңтардағы № 33-4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28 наурыздағы № 36-9 шешімі. Шығыс Қазақстан облысының Әділет департаментінде 2019 жылғы 29 наурызда № 5811 болып тіркелді. Күші жойылды - Шығыс Қазақстан облысы Тарбағатай аудандық мәслихатының 2020 жылғы 13 қаңтардағы № 51-15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2019 жылғы 18 наурыздағы № 35-2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5795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Тарбағатай ауданы Ойшілік ауылдық округінің бюджеті туралы" Тарбағатай аудандық мәслихатының 2019 жылғы 3 қаңтардағы № 33-4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5-16-180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28 805,0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- 3 523,0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25 265,0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28 805,0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559,7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559,7 мың теңге бюджет қаражатының пайдаланатын қалдықтары осы шешімнің 5 – қосымшасына сәйкес бөлінсін.";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33-6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Ойшілік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813, 0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33-6 шешіміне 5-қосымша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