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08e7" w14:textId="7580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Тарбағатай ауданы Қабанбай ауылдық округінің бюджеті туралы" Тарбағатай аудандық мәслихатының 2019 жылғы 3 қаңтардағы № 33-7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17 қазандағы № 47-5 шешімі. Шығыс Қазақстан облысының Әділет департаментінде 2019 жылғы 5 қарашада № 6252 болып тіркелді. Күші жойылды - Шығыс Қазақстан облысы Тарбағатай аудандық мәслихатының 2020 жылғы 13 қаңтардағы № 51-7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2019 жылғы 30 қыркүйектегі "2019-2021 жылдарға арналған Тарбағатай ауданының бюджеті туралы" Тарбағатай аудандық мәслихатының 2018 жылғы 24 желтоқсандағы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45-2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6196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2019 жылғы 3 қаңтардағы "2019-2021 жылдарға арналған Тарбағатай ауданы Қабанбай ауылдық округінің бюджеті туралы" № 33-7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5-16-179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37 597,1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- 4 864,0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32 733,1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38 864,9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-1267,8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1267,8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1 267,8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 жылға арналған Тарбағатай ауданы Қабанбай ауылдық округ бюджетіне аудандық бюджеттен – 21 203,1 мың теңге көлемінде нысаналы трансферттер көзделгені ескерілсін."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33-7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Қабанбай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37 597,1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32 733,1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32 733,1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