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309e" w14:textId="0563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Қабанбай ауылдық округінің бюджеті туралы" Тарбағатай аудандық мәслихатының 2019 жылғы 3 қаңтардағы № 33-7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4 желтоқсандағы № 49-3 шешімі. Шығыс Қазақстан облысының Әділет департаментінде 2019 жылғы 13 желтоқсанда № 6391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22 қарашадағы "2019-2021 жылдарға арналған Тарбағатай ауданының бюджеті туралы" Тарбағатай аудандық мәслихатының 2018 жылғы 24 желтоқсандағы № 33-2 шешіміне өзгерістер енгізу туралы" № 48-2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6314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Қабанбай ауылдық округінің бюджеті туралы" № 33-7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5-16-179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36 852,1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- 4 864,0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31 988,1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38 119,9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1267,8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1 267,8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"2019 жылға арналған Тарбағатай ауданы Қабанбай ауылдық округ бюджетіне аудандық бюджеттен – 20 458,1 мың теңге көлемінде нысаналы трансферттер көзделгені ескерілсін."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желтоқсандағы № 49-3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қаңтардағы № 33-7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