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2548" w14:textId="bb525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33-5 "2019-2021 жылдарға арналған Тарбағатай ауданы Құмкөл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4 желтоқсандағы № 49-6 шешімі. Шығыс Қазақстан облысының Әділет департаментінде 2019 жылғы 13 желтоқсанда № 6394 болып тіркелді. Күші жойылды - Шығыс Қазақстан облысы Тарбағатай аудандық мәслихатының 2020 жылғы 13 қаңтардағы № 51-12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51-12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22 қарашадағы "2019-2021 жылдарға арналған Тарбағатай ауданының бюджеті туралы" Тарбағатай аудандық мәслихатының 2018 жылғы 24 желтоқсандағы № 33-2 шешіміне өзгерістер енгізу туралы" № 48-2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6314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Құмкөл ауылдық округінің бюджеті туралы" № 33-5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5-16-182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Құмкөл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35 082,0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- 3 229,0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31 832,0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–35 404,5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- 322,5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322,5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 322,5 мың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"2019 жылға арналған Тарбағатай ауданы Құмкөл ауылдық округ бюджетіне аудандық бюджеттен – 14 461,0 мың теңге көлемінде нысаналы трансферттер көзделгені ескерілсін.";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Тарбағатай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49-6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қаңтардағы № 33-5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Құмкөл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35 082,0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25 014,5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24 764,5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