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c134" w14:textId="1c4c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33-8 "2019-2021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4 желтоқсандағы № 49-9 шешімі. Шығыс Қазақстан облысының Әділет департаментінде 2019 жылғы 13 желтоқсанда № 6395 болып тіркелді. Күші жойылды - Шығыс Қазақстан облысы Тарбағатай аудандық мәслихатының 2020 жылғы 13 қаңтардағы № 51-7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22 қарашадағы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6314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Тұғыл ауылдық округінің бюджеті туралы" № 33-8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5-16-184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51 551,0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- 18 862,0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32 657,0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54 893,8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- 3 342,8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3 342,8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3 342,8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Тұғыл ауылдық округ бюджетіне аудандық бюджеттен – 21 657,0 мың теңге көлемінде нысаналы трансферттер көзделгені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желтоқсандағы № 49-9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қаңтардағы № 33-8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Тұғыл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