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f5ce8" w14:textId="e1f5c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2018 жылғы 21 желтоқсандағы № 36-391/VI "2019-2021 жылдарға арналған Үржар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2019 жылғы 15 қарашадағы № 46-508/VI шешімі. Шығыс Қазақстан облысының Әділет департаментінде 2019 жылғы 26 қарашада № 6308 болып тіркелді. Күші жойылды - Шығыс Қазақстан облысы Үржар аудандық мәслихатының 2019 жылғы 24 желтоқсандағы № 47-525/VI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24.12.2019 </w:t>
      </w:r>
      <w:r>
        <w:rPr>
          <w:rFonts w:ascii="Times New Roman"/>
          <w:b w:val="false"/>
          <w:i w:val="false"/>
          <w:color w:val="ff0000"/>
          <w:sz w:val="28"/>
        </w:rPr>
        <w:t>№ 47-525/VI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Шығыс Қазақстан облыстық мәслихатының 2019 жылғы 5 қарашадағы № 34/366-VI "2019-2021 жылдарға арналған облыстық бюджет туралы" Шығыс Қазақстан облыстық мәслихатының 2018 жылғы 13 желтоқсандағы № 25/280-VI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6272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Үржар аудандық мәслихатының 2018 жылғы 21 желтоқсандағы № 36-391/VI "2019-2021 жылдарға арналған Үржар ауданының бюджеті туралы" (Нормативтік құқықтық актілерді мемлекеттік тіркеу Тізілімінде 5-18-189 нөмірімен тіркелген, 2019 жылдың 12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2019 жылдың 14 қаңтарында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соның ішінде 2019 жылға келесідей көлемдерде бекітілсін:</w:t>
      </w:r>
    </w:p>
    <w:bookmarkEnd w:id="2"/>
    <w:bookmarkStart w:name="z5" w:id="3"/>
    <w:p>
      <w:pPr>
        <w:spacing w:after="0"/>
        <w:ind w:left="0"/>
        <w:jc w:val="both"/>
      </w:pPr>
      <w:r>
        <w:rPr>
          <w:rFonts w:ascii="Times New Roman"/>
          <w:b w:val="false"/>
          <w:i w:val="false"/>
          <w:color w:val="000000"/>
          <w:sz w:val="28"/>
        </w:rPr>
        <w:t>
      1) кірістер – 14 841 986,1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1 105 361,0 мың теңге;</w:t>
      </w:r>
    </w:p>
    <w:bookmarkEnd w:id="4"/>
    <w:bookmarkStart w:name="z7" w:id="5"/>
    <w:p>
      <w:pPr>
        <w:spacing w:after="0"/>
        <w:ind w:left="0"/>
        <w:jc w:val="both"/>
      </w:pPr>
      <w:r>
        <w:rPr>
          <w:rFonts w:ascii="Times New Roman"/>
          <w:b w:val="false"/>
          <w:i w:val="false"/>
          <w:color w:val="000000"/>
          <w:sz w:val="28"/>
        </w:rPr>
        <w:t>
      салықтық емес түсімдер – 13 792,5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34 911,0 мың теңге;</w:t>
      </w:r>
    </w:p>
    <w:bookmarkEnd w:id="6"/>
    <w:bookmarkStart w:name="z9" w:id="7"/>
    <w:p>
      <w:pPr>
        <w:spacing w:after="0"/>
        <w:ind w:left="0"/>
        <w:jc w:val="both"/>
      </w:pPr>
      <w:r>
        <w:rPr>
          <w:rFonts w:ascii="Times New Roman"/>
          <w:b w:val="false"/>
          <w:i w:val="false"/>
          <w:color w:val="000000"/>
          <w:sz w:val="28"/>
        </w:rPr>
        <w:t>
      трансферттер түсімі – 13 687 921,6 мың теңге;</w:t>
      </w:r>
    </w:p>
    <w:bookmarkEnd w:id="7"/>
    <w:bookmarkStart w:name="z10" w:id="8"/>
    <w:p>
      <w:pPr>
        <w:spacing w:after="0"/>
        <w:ind w:left="0"/>
        <w:jc w:val="both"/>
      </w:pPr>
      <w:r>
        <w:rPr>
          <w:rFonts w:ascii="Times New Roman"/>
          <w:b w:val="false"/>
          <w:i w:val="false"/>
          <w:color w:val="000000"/>
          <w:sz w:val="28"/>
        </w:rPr>
        <w:t>
      2) шығындар – 14 842 062,5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28 866,9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50 692,9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21 826,0 мың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17" w:id="15"/>
    <w:p>
      <w:pPr>
        <w:spacing w:after="0"/>
        <w:ind w:left="0"/>
        <w:jc w:val="both"/>
      </w:pPr>
      <w:r>
        <w:rPr>
          <w:rFonts w:ascii="Times New Roman"/>
          <w:b w:val="false"/>
          <w:i w:val="false"/>
          <w:color w:val="000000"/>
          <w:sz w:val="28"/>
        </w:rPr>
        <w:t>
      5) бюджет тапшылығы (профициті) – - 28 943,3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28 943,3 мың теңге, соның ішінде:</w:t>
      </w:r>
    </w:p>
    <w:bookmarkEnd w:id="16"/>
    <w:bookmarkStart w:name="z19" w:id="17"/>
    <w:p>
      <w:pPr>
        <w:spacing w:after="0"/>
        <w:ind w:left="0"/>
        <w:jc w:val="both"/>
      </w:pPr>
      <w:r>
        <w:rPr>
          <w:rFonts w:ascii="Times New Roman"/>
          <w:b w:val="false"/>
          <w:i w:val="false"/>
          <w:color w:val="000000"/>
          <w:sz w:val="28"/>
        </w:rPr>
        <w:t>
      қарыздар түсімі- 50 692,9 мың теңге;</w:t>
      </w:r>
    </w:p>
    <w:bookmarkEnd w:id="17"/>
    <w:bookmarkStart w:name="z20" w:id="18"/>
    <w:p>
      <w:pPr>
        <w:spacing w:after="0"/>
        <w:ind w:left="0"/>
        <w:jc w:val="both"/>
      </w:pPr>
      <w:r>
        <w:rPr>
          <w:rFonts w:ascii="Times New Roman"/>
          <w:b w:val="false"/>
          <w:i w:val="false"/>
          <w:color w:val="000000"/>
          <w:sz w:val="28"/>
        </w:rPr>
        <w:t>
      қарыздарды өтеу – 21 826,0 мың теңге;</w:t>
      </w:r>
    </w:p>
    <w:bookmarkEnd w:id="18"/>
    <w:bookmarkStart w:name="z21" w:id="19"/>
    <w:p>
      <w:pPr>
        <w:spacing w:after="0"/>
        <w:ind w:left="0"/>
        <w:jc w:val="both"/>
      </w:pPr>
      <w:r>
        <w:rPr>
          <w:rFonts w:ascii="Times New Roman"/>
          <w:b w:val="false"/>
          <w:i w:val="false"/>
          <w:color w:val="000000"/>
          <w:sz w:val="28"/>
        </w:rPr>
        <w:t>
      бюджет қаражатының пайдаланылатын қалдықтары– 76,9 мың теңге.";</w:t>
      </w:r>
    </w:p>
    <w:bookmarkEnd w:id="19"/>
    <w:bookmarkStart w:name="z22"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 xml:space="preserve">2 қосымшаларына </w:t>
      </w:r>
      <w:r>
        <w:rPr>
          <w:rFonts w:ascii="Times New Roman"/>
          <w:b w:val="false"/>
          <w:i w:val="false"/>
          <w:color w:val="000000"/>
          <w:sz w:val="28"/>
        </w:rPr>
        <w:t>сәйкес жаңа редакцияда жазылсын.</w:t>
      </w:r>
    </w:p>
    <w:bookmarkEnd w:id="20"/>
    <w:bookmarkStart w:name="z23" w:id="21"/>
    <w:p>
      <w:pPr>
        <w:spacing w:after="0"/>
        <w:ind w:left="0"/>
        <w:jc w:val="both"/>
      </w:pPr>
      <w:r>
        <w:rPr>
          <w:rFonts w:ascii="Times New Roman"/>
          <w:b w:val="false"/>
          <w:i w:val="false"/>
          <w:color w:val="000000"/>
          <w:sz w:val="28"/>
        </w:rPr>
        <w:t>
      2. Осы шешім 2019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Зарипов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15 қарашадағы</w:t>
            </w:r>
            <w:r>
              <w:br/>
            </w:r>
            <w:r>
              <w:rPr>
                <w:rFonts w:ascii="Times New Roman"/>
                <w:b w:val="false"/>
                <w:i w:val="false"/>
                <w:color w:val="000000"/>
                <w:sz w:val="20"/>
              </w:rPr>
              <w:t>№ 46-508/VI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36-391/VI шешіміне</w:t>
            </w:r>
            <w:r>
              <w:br/>
            </w:r>
            <w:r>
              <w:rPr>
                <w:rFonts w:ascii="Times New Roman"/>
                <w:b w:val="false"/>
                <w:i w:val="false"/>
                <w:color w:val="000000"/>
                <w:sz w:val="20"/>
              </w:rPr>
              <w:t>1 қосымша</w:t>
            </w:r>
          </w:p>
        </w:tc>
      </w:tr>
    </w:tbl>
    <w:bookmarkStart w:name="z26" w:id="22"/>
    <w:p>
      <w:pPr>
        <w:spacing w:after="0"/>
        <w:ind w:left="0"/>
        <w:jc w:val="left"/>
      </w:pPr>
      <w:r>
        <w:rPr>
          <w:rFonts w:ascii="Times New Roman"/>
          <w:b/>
          <w:i w:val="false"/>
          <w:color w:val="000000"/>
        </w:rPr>
        <w:t xml:space="preserve"> 2019 жылға арналған Үржар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6"/>
        <w:gridCol w:w="746"/>
        <w:gridCol w:w="8"/>
        <w:gridCol w:w="1014"/>
        <w:gridCol w:w="6"/>
        <w:gridCol w:w="1028"/>
        <w:gridCol w:w="5683"/>
        <w:gridCol w:w="305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14 841 986,1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1 105 361,0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442 808,0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442 808,0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467 000,0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467 000,0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158 048,0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92 078,0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6 493,0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54 009,0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27 745,0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6 112,0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11 712,0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13 792,5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7 901,5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7 814,0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34 911,0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30 711,0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30 711,0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13 687 921,6</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13 687 921,6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14 842 062,5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806 636,9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6 943 899,6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531 194,6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6 052 456,0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5 921 617,0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5 831 054,0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360 249,0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360 249,0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1 959 288,4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1 347 562,0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1 345 945,0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1 345 945,0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582 108,4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582 108,4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2 797 702,9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1 790 141,1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1 782 355,1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1 780 892,9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679 197,6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537 454,6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463 610,2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449 885,2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449 885,2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642 599,0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642 599,0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325 828,0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w:t>
            </w:r>
            <w:r>
              <w:br/>
            </w:r>
            <w:r>
              <w:rPr>
                <w:rFonts w:ascii="Times New Roman"/>
                <w:b w:val="false"/>
                <w:i w:val="false"/>
                <w:color w:val="000000"/>
                <w:sz w:val="20"/>
              </w:rPr>
              <w:t xml:space="preserve">
 ( профицитін пайдалану)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w:t>
            </w:r>
            <w:r>
              <w:br/>
            </w:r>
            <w:r>
              <w:rPr>
                <w:rFonts w:ascii="Times New Roman"/>
                <w:b w:val="false"/>
                <w:i w:val="false"/>
                <w:color w:val="000000"/>
                <w:sz w:val="20"/>
              </w:rPr>
              <w:t>әслихатының</w:t>
            </w:r>
            <w:r>
              <w:br/>
            </w:r>
            <w:r>
              <w:rPr>
                <w:rFonts w:ascii="Times New Roman"/>
                <w:b w:val="false"/>
                <w:i w:val="false"/>
                <w:color w:val="000000"/>
                <w:sz w:val="20"/>
              </w:rPr>
              <w:t>2019 жылғы 15 қарашадағы</w:t>
            </w:r>
            <w:r>
              <w:br/>
            </w:r>
            <w:r>
              <w:rPr>
                <w:rFonts w:ascii="Times New Roman"/>
                <w:b w:val="false"/>
                <w:i w:val="false"/>
                <w:color w:val="000000"/>
                <w:sz w:val="20"/>
              </w:rPr>
              <w:t>№ 46-508/VI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36-391/VI шешіміне</w:t>
            </w:r>
            <w:r>
              <w:br/>
            </w:r>
            <w:r>
              <w:rPr>
                <w:rFonts w:ascii="Times New Roman"/>
                <w:b w:val="false"/>
                <w:i w:val="false"/>
                <w:color w:val="000000"/>
                <w:sz w:val="20"/>
              </w:rPr>
              <w:t>4 қосымша</w:t>
            </w:r>
          </w:p>
        </w:tc>
      </w:tr>
    </w:tbl>
    <w:bookmarkStart w:name="z29" w:id="23"/>
    <w:p>
      <w:pPr>
        <w:spacing w:after="0"/>
        <w:ind w:left="0"/>
        <w:jc w:val="left"/>
      </w:pPr>
      <w:r>
        <w:rPr>
          <w:rFonts w:ascii="Times New Roman"/>
          <w:b/>
          <w:i w:val="false"/>
          <w:color w:val="000000"/>
        </w:rPr>
        <w:t xml:space="preserve"> Бюджеттік инвестициялық жобаларды жүзеге асыруға бағытталған 2019-2021 жылдарға Үржар ауданы бюджетінің даму бағдарламаларының тізбесі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380"/>
        <w:gridCol w:w="803"/>
        <w:gridCol w:w="803"/>
        <w:gridCol w:w="3514"/>
        <w:gridCol w:w="2175"/>
        <w:gridCol w:w="2175"/>
        <w:gridCol w:w="18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226 707,6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226 707,6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226 707,6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226 707,6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226 707,6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мектеп ғимаратын қайта жаңғырту және бала бақшаға қайта жабдықтауға ЖСҚ әзірлеу және мемлекеттік сараптамадан өткізу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мектеп ғимаратын қайта жаңғырту және бала бақшаға қайта жабдықтау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225 657,6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2 050 699,9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2 839 173,0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474 239,0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268 307,0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117 658,0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268 307,0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117 658,0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77 658,0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30 пәтерлі тұрғын үй құрылысы (сыртқы инженерлік желісіз)</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77 658,0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30 пәтерлі тұрғын үй құрылысы (сыртқы инженерлік желісіз)</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77 658,0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60 пәтерлі тұрғын үй құрылысы (сыртқы инженерлік желісіз)</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30 және 60 пәтерлі тұрғын үйлерінің сыртқы инженерлік желілерінің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жеке тұрғын үйлерге "Нұрлы жер" бағдарламасы аясында инфрақұрылымды (электр желілерін) салу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Алакөл жағалауындағы жер телімін құрғату үшін су бұру каналының құрылысына ЖСҚ әзірлеу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1 782 392,9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2 721 515,0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384 239,0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1 782 392,9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2 721 515,0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384 239,0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170 029,0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170 029,0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ШҚО,Үржар ауданы, Қабанбай ауылындағы тұрмыстық-қатты және басқа да улы емес қалдықтар тастау полигоның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ШҚО,Үржар ауданы, Мақаншы ауылындағы тұрмыстық-қатты және басқа да улы емес қалдықтар тастау полигоның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170 029,0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ШҚО,Үржар ауданы, Мақаншы ауылындағы тұрмыстық-қатты және басқа да улы емес қалдықтар тастау полигоның құрылысының ЖСҚ мемлекеттік сараптамадан өткізу үшін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1 780 892,9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2 431 515,0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214 210,0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1 619 321,0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1 561 412,0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 су құбыры желілерін қайта жаңғырту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1 368 789,0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Қаратұма ауылындағы су құбыры желілері мен су бөгеті құрылыстарын қайта жаңғырту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99 927,0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Шолпан ауылындағы су құбыры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Сегізбай ауылындағы су құбырын жаңғырту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256 244,0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Қабанбай ауылындағы су құбыры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144 767,0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Бахты ауылындағы су құбыры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179 768,0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су құбыры желілері құрылыстарын қайта жаңғырту (3-ші кезең)</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Бестерек ауылындағы су құбыры желілері және су бөгеті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267 615,0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192 623,0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Көктал ауылындағы су құбыры желілері және су бөгеті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Елтай ауылындағы су құбыры желілері және су бөгеті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Ақжар ауылындағы су құбыры желілері және су бөгеті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161 571,9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870 103,0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214 210,0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Алакөл жағалауындағы су құбыры желілері мен су бөгеті құрылысының ЖСҚ әзірлеу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Алакөл жағалауындағы су құбыры желілері мен су бөгеті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 су құбыры желілерін қайта жаңғырту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188 757,0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Сегізбай ауылындағы су құбырын жаңғырту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Шолпан ауылындағы су құбыры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Бестерек ауылындағы су құбыры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52 842,0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су құбыры желілері құрылыстарын қайта жаңғырту (3-ші кезең)</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256 340,0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Көктал ауылындағы су құбыры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Бахты ауылындағы су құбырын қайта жаңғырту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Барқытбел ауылындағы су құбыры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Қабанбай ауылындағы су құбыры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Ельтай ауылындағы су құбыры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38 613,0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Ақжар ауылындағы су құбыры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32 673,0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32 672,0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Жоғарғы Егинсу ауылындағы су құбыры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32 928,0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32 928,0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Лайбұлақ ауылындағы су құбыры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Алакөл жағалауында кәріз жүйесі мен су сүзгіш алаңы құрылысының ЖСҚ әзірлеу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кәріз суларына арналған сүзгі алаңдарының құрылысына ЖСҚ әзірлеу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Лайбұлақ ауылындағы су құбыры құрылысының ЖСҚ мемлекеттік сараптамадан өткізу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Сағат ауылындағы су құбырын қайта жаңғыртуға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Қаратұма ауылындағы су құбыры желілері мен су бөгеті құрылыстарын қайта жаңғырту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Жанай ауылындағы су құбыры құрылысына ЖСҚ әзірлеу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Егінсу ауылындағы су құбыры құрылысына ЖСҚ әзірлеу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Айтбай ауылындағы су құбыры құрылысына ЖСҚ әзірлеу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Қаратал ауылындағы су құбыры құрылысына ЖСҚ әзірлеу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спорт модулі құрылысының ЖСҚ түзету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әуежайдың ұшу-қону жолағын қайта жаңғыртуға ЖСҚ әзірлеу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әуежайдың ұшу-қону жолағын қайта жаңғырту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317 358,0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228 718,0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317 358,0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228 718,0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317 358,0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228 718,0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317 358,0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228 718,0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316 919,0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ауылыныдағы жүзу бассейнінің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316 919,0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ауылыныдағы жүзу бассейнінің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2 631 858,7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3 067 891,0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509 239,0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