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6df0" w14:textId="b6f6d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Алтыншоқы ауылдық округі Алтыншоқы ауылының көшелерін қайта атау туралы</w:t>
      </w:r>
    </w:p>
    <w:p>
      <w:pPr>
        <w:spacing w:after="0"/>
        <w:ind w:left="0"/>
        <w:jc w:val="both"/>
      </w:pPr>
      <w:r>
        <w:rPr>
          <w:rFonts w:ascii="Times New Roman"/>
          <w:b w:val="false"/>
          <w:i w:val="false"/>
          <w:color w:val="000000"/>
          <w:sz w:val="28"/>
        </w:rPr>
        <w:t>Шығыс Қазақстан облысы Үржар ауданы Алтаншоқы ауылдық округі әкімінің 2019 жылғы 1 сәуірдегі № 6 шешімі. Шығыс Қазақстан облысының Әділет департаментінде 2019 жылғы 5 сәуірде № 5835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№148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1993 жылғы 8 желтоқсандағы "Қазақстан Республикасының әкiмшiлiк-аумақтық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Шығыс Қазақстан облыстық ономастика комиссиясы отырысының 2018 жылдың 15 маусымдағы қорытындысы негізінде және ауыл тұрғындарының пікірін ескере отырып, Алтыншоқы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Үржар ауданы Алтыншоқы ауылдық округі Алтыншоқы ауылының көшелерінің атауы:</w:t>
      </w:r>
    </w:p>
    <w:bookmarkEnd w:id="2"/>
    <w:bookmarkStart w:name="z9" w:id="3"/>
    <w:p>
      <w:pPr>
        <w:spacing w:after="0"/>
        <w:ind w:left="0"/>
        <w:jc w:val="both"/>
      </w:pPr>
      <w:r>
        <w:rPr>
          <w:rFonts w:ascii="Times New Roman"/>
          <w:b w:val="false"/>
          <w:i w:val="false"/>
          <w:color w:val="000000"/>
          <w:sz w:val="28"/>
        </w:rPr>
        <w:t>
      1) Октябрь көшесі Тұран көшесі;</w:t>
      </w:r>
    </w:p>
    <w:bookmarkEnd w:id="3"/>
    <w:bookmarkStart w:name="z10" w:id="4"/>
    <w:p>
      <w:pPr>
        <w:spacing w:after="0"/>
        <w:ind w:left="0"/>
        <w:jc w:val="both"/>
      </w:pPr>
      <w:r>
        <w:rPr>
          <w:rFonts w:ascii="Times New Roman"/>
          <w:b w:val="false"/>
          <w:i w:val="false"/>
          <w:color w:val="000000"/>
          <w:sz w:val="28"/>
        </w:rPr>
        <w:t>
      2) Целинная көшесі Алаш көшесі;</w:t>
      </w:r>
    </w:p>
    <w:bookmarkEnd w:id="4"/>
    <w:bookmarkStart w:name="z11" w:id="5"/>
    <w:p>
      <w:pPr>
        <w:spacing w:after="0"/>
        <w:ind w:left="0"/>
        <w:jc w:val="both"/>
      </w:pPr>
      <w:r>
        <w:rPr>
          <w:rFonts w:ascii="Times New Roman"/>
          <w:b w:val="false"/>
          <w:i w:val="false"/>
          <w:color w:val="000000"/>
          <w:sz w:val="28"/>
        </w:rPr>
        <w:t>
      3) Береговая көшесі Ордабасы көшесі;</w:t>
      </w:r>
    </w:p>
    <w:bookmarkEnd w:id="5"/>
    <w:bookmarkStart w:name="z12" w:id="6"/>
    <w:p>
      <w:pPr>
        <w:spacing w:after="0"/>
        <w:ind w:left="0"/>
        <w:jc w:val="both"/>
      </w:pPr>
      <w:r>
        <w:rPr>
          <w:rFonts w:ascii="Times New Roman"/>
          <w:b w:val="false"/>
          <w:i w:val="false"/>
          <w:color w:val="000000"/>
          <w:sz w:val="28"/>
        </w:rPr>
        <w:t>
      4) Шоссейная көшесі Берел көшесі;</w:t>
      </w:r>
    </w:p>
    <w:bookmarkEnd w:id="6"/>
    <w:bookmarkStart w:name="z13" w:id="7"/>
    <w:p>
      <w:pPr>
        <w:spacing w:after="0"/>
        <w:ind w:left="0"/>
        <w:jc w:val="both"/>
      </w:pPr>
      <w:r>
        <w:rPr>
          <w:rFonts w:ascii="Times New Roman"/>
          <w:b w:val="false"/>
          <w:i w:val="false"/>
          <w:color w:val="000000"/>
          <w:sz w:val="28"/>
        </w:rPr>
        <w:t>
      5) Садовая көшесі Бұланты көшесі;</w:t>
      </w:r>
    </w:p>
    <w:bookmarkEnd w:id="7"/>
    <w:bookmarkStart w:name="z14" w:id="8"/>
    <w:p>
      <w:pPr>
        <w:spacing w:after="0"/>
        <w:ind w:left="0"/>
        <w:jc w:val="both"/>
      </w:pPr>
      <w:r>
        <w:rPr>
          <w:rFonts w:ascii="Times New Roman"/>
          <w:b w:val="false"/>
          <w:i w:val="false"/>
          <w:color w:val="000000"/>
          <w:sz w:val="28"/>
        </w:rPr>
        <w:t>
      6) Бакинская көшесі Мұзтау көшесі болып қайта аталсын.</w:t>
      </w:r>
    </w:p>
    <w:bookmarkEnd w:id="8"/>
    <w:bookmarkStart w:name="z15" w:id="9"/>
    <w:p>
      <w:pPr>
        <w:spacing w:after="0"/>
        <w:ind w:left="0"/>
        <w:jc w:val="both"/>
      </w:pPr>
      <w:r>
        <w:rPr>
          <w:rFonts w:ascii="Times New Roman"/>
          <w:b w:val="false"/>
          <w:i w:val="false"/>
          <w:color w:val="000000"/>
          <w:sz w:val="28"/>
        </w:rPr>
        <w:t>
      2. "Шығыс Қазақстан облысы Үржар ауданы Алтыншоқы ауылдық округі Әкімінің аппараты" мемлекеттік мекемесі Қазақстан Республикасының заңнамалық актілерінде белгіленген тәртіпте:</w:t>
      </w:r>
    </w:p>
    <w:bookmarkEnd w:id="9"/>
    <w:bookmarkStart w:name="z16" w:id="10"/>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10"/>
    <w:bookmarkStart w:name="z17" w:id="11"/>
    <w:p>
      <w:pPr>
        <w:spacing w:after="0"/>
        <w:ind w:left="0"/>
        <w:jc w:val="both"/>
      </w:pPr>
      <w:r>
        <w:rPr>
          <w:rFonts w:ascii="Times New Roman"/>
          <w:b w:val="false"/>
          <w:i w:val="false"/>
          <w:color w:val="000000"/>
          <w:sz w:val="28"/>
        </w:rPr>
        <w:t>
      2) осы әкімнің шешімі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11"/>
    <w:bookmarkStart w:name="z18" w:id="12"/>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12"/>
    <w:bookmarkStart w:name="z19" w:id="13"/>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13"/>
    <w:bookmarkStart w:name="z20" w:id="14"/>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4"/>
    <w:bookmarkStart w:name="z21" w:id="15"/>
    <w:p>
      <w:pPr>
        <w:spacing w:after="0"/>
        <w:ind w:left="0"/>
        <w:jc w:val="both"/>
      </w:pPr>
      <w:r>
        <w:rPr>
          <w:rFonts w:ascii="Times New Roman"/>
          <w:b w:val="false"/>
          <w:i w:val="false"/>
          <w:color w:val="000000"/>
          <w:sz w:val="28"/>
        </w:rPr>
        <w:t>
      4. Осы шешім оның алғашқы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Алтыншоқы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