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6fcd" w14:textId="d9e6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Алтыншоқы ауылдық округіне қарасты "Андас" шаруа қожалығына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Алтыншоқы ауылдық округі әкімінің 2019 жылғы 16 шілдедегі № 17 шешімі. Шығыс Қазақстан облысының Әділет департаментінде 2019 жылғы 18 шілдеде № 6076 болып тіркелді. Күші жойылды - Шығыс Қазақстан облысы Үржар ауданы Алтыншоқы ауылдық округі әкімінің 2019 жылғы 15 тамыздағы № 19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ауданы Алтыншоқы ауылдық округі әкімінің 15.08.2019 </w:t>
      </w:r>
      <w:r>
        <w:rPr>
          <w:rFonts w:ascii="Times New Roman"/>
          <w:b w:val="false"/>
          <w:i w:val="false"/>
          <w:color w:val="ff0000"/>
          <w:sz w:val="28"/>
        </w:rPr>
        <w:t>№ 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"Ветеринария туралы"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35-бабының</w:t>
      </w:r>
      <w:r>
        <w:rPr>
          <w:rFonts w:ascii="Times New Roman"/>
          <w:b w:val="false"/>
          <w:i w:val="false"/>
          <w:color w:val="000000"/>
          <w:sz w:val="28"/>
        </w:rPr>
        <w:t xml:space="preserve"> 2-тармақшасына "Қазақстан Республикасының 2002 жылы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2019 жылғы 10 шілдедегі № 175 ұсынысы негізінде Алтыншоқы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Үржар ауданы Алтыншоқы ауылдық округіне қарасты "Андас" шаруа қожалығының ірі қара малдары арасында қарасан індетінің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"Үржар ауданы әкімдігінің ветеринария бөлімі" мемлекеттік мекемесі (келісім бойынша) "Қазақстан Республикасының ауылшаруашылық министрлігі ветеринариялық бақылау және қадағалау комитетінің Үржар аудандық инспекциясы" мемлекеттік мекемесіне (келісім бойынша) Шығыс Қазақстан облысы денсаулық сақтау басқармасының "Үржар ауданының орталық аудандық ауруханасы" шаруашылық жүргізу құқығындағы коммуналдық мемлекеттік кәсіпорнына (келісім бойынша) анықталған эпизоотиялық ошақта ветеринариялық-санитарлық іс шараларды жүргізу ұсынылсын.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 Алтыншоқы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электорондық түрдегі көшірмесін "Республикалық құқықтық ақпарат орталығы" шаруашылық құқығындағы республикалық мемлекеттік кәсіпорнына ресми жариялау және Қазақстан Ресубликасы нормативтік құқықтық актілерінің этолондық бақылау банкінде ресми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баспана басылымдарында ресми жариялауға жолдансын;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 ресурстарында орналастыруын қамтамасыз етсін;</w:t>
      </w:r>
    </w:p>
    <w:bookmarkEnd w:id="8"/>
    <w:bookmarkStart w:name="z15" w:id="9"/>
    <w:p>
      <w:pPr>
        <w:spacing w:after="0"/>
        <w:ind w:left="0"/>
        <w:jc w:val="both"/>
      </w:pPr>
      <w:r>
        <w:rPr>
          <w:rFonts w:ascii="Times New Roman"/>
          <w:b w:val="false"/>
          <w:i w:val="false"/>
          <w:color w:val="000000"/>
          <w:sz w:val="28"/>
        </w:rPr>
        <w:t>
      5. Осы шешімнің орындалуына бақылауды өзіме қалдырамын.</w:t>
      </w:r>
    </w:p>
    <w:bookmarkEnd w:id="9"/>
    <w:bookmarkStart w:name="z16" w:id="10"/>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Алтыншоқы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