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7f2" w14:textId="709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2019 жылғы 12 сәуірдегі № 90 қаулысы. Батыс Қазақстан облысының Әділет департаментінде 2019 жылғы 15 сәуірде № 5631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әкімі аппаратының мемлекеттік-құқықтық жұмыстар бөлімінің басшысы (Г.Рахметова)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 басшысының орынбасары А. Досжановқа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12 сәуір № 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2014 жылғы 11 қарашадағы № 288 "Құрамында кең таралған пайдалы қазбалар бар, тендерге немесе аукционға шығаруға жататын жер қойнауы учаскелерінің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№3701 тіркелген, 2014 жылы 13 желтоқсанда "Орал өңірі" және "Приуралье" газеттерінде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әкімдігінің 2015 жылғы 17 наурыздағы № 69 "Жергілікті атқарушы органның бақылау функцияларын жүзеге асыруы үшін қажетті сақтанушы, сақтандырушы және агенттің беретін ақпараты мен құжатының нысандарын және мерзімдерін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№3890 тіркелген, 2015 жылы 13 мамырда "Әділет" ақпараттық-құқықтық жүйесінде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облысы әкімдігінің 2015 жылғы 16 маусымдағы № 146 "Батыс Қазақстан облысы әкімдігінің 2014 жылғы 11 қарашадағы № 288 "Құрамында кең таралған пайдалы қазбалар бар, конкурсқа шығаруға жататын жер қойнауы учаскелерінің тізбесін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№3948 тіркелген, 2015 жылы 17 шілдеде "Әділет" ақпараттық-құқықтық жүйесінде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облысы әкімдігінің 2015 жылғы 30 маусымдағы № 156 "Коммуналдық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№3979 тіркелген, 2015 жылы 26 тамызда "Әділет" ақпараттық-құқықтық жүйесінде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Батыс Қазақстан облысы әкімдігінің 2015 жылғы 24 тамыздағы № 226 "Ауыл шаруашылығы дақылдарын қорғалған топырақта өңдеп өсіру шығындарының құнын субсидиялау" мемлекеттiк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№4061 тіркелген, 2015 жылы 13 қазанда "Әділет" ақпараттық-құқықтық жүйесінде жарияланған);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Батыс Қазақстан облысы әкімдігінің 2016 жылғы 15 сәуірдегі № 133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№4403 тіркелген, 2016 жылы 26 мамырда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облысы әкімдігінің 2016 жылғы 24 маусымдағы № 190 "Батыс Қазақстан облысы әкімдігінің 2015 жылғы 24 тамыздағы № 226 "Ауыл шаруашылығы дақылдарын қорғалған топырақта өңдеп өсіру шығындарының құнын субсидиялау" мемлекеттiк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№4485 тіркелген, 2016 жылы 30 шілдеде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Батыс Қазақстан облысы әкімдігінің 2016 жылғы 10 тамыздағы № 253 "Аудандар және Орал қаласы бойынша субсидиялар көлемдерін (басым дақылдардың егістік алаңдарының болжамды құрылымына қарай)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№4528 тіркелген, 2016 жылы 25 тамызда "Орал өңірі" және "Приуралье" газетінде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Батыс Қазақстан облысы әкімдігінің 2016 жылғы 28 қарашадағы № 347 "Батыс Қазақстан облысы әкімдігінің 2016 жылғы 10 тамыздағы № 253 "Аудандар және Орал қаласы бойынша субсидиялар көлемдерін (басым дақылдардың егістік алаңдарының болжамды құрылымына қарай)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№4608 тіркелген, 2016 жылы 13 желтоқсанда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Батыс Қазақстан облысы әкімдігінің 2017 жылғы 2 маусымдағы № 150 "Батыс Қазақстан облысы әкімдігінің 2016 жылғы 22 шілдедегі № 223 "Басым ауыл шаруашылығы дақылдарының тізбесін және субсидиялар нормаларын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№4820 тіркелген, 2017 жылы 30 маусымда Қазақстан Республикасының нормативтік құқықтық актілерінің эталондық бақылау банкінде жарияланған);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Батыс Қазақстан облысы әкімдігінің 2017 жылғы 29 желтоқсандағы № 329 "Батыс Қазақстан облысы әкімдігінің 2015 жылғы 17 наурыздағы № 69 "Жергілікті атқарушы органның бақылау функцияларын жүзеге асыруы үшін қажетті ақпарат пен құжаттарды сақтанушының, сақтандырушының, агенттің және қоғамның ұсыну нысаны мен мерзімдерін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№5048 тіркелген, 2018 жылы 26 қаңтарда Қазақстан Республикасының нормативтік құқықтық актілерінің эталондық бақылау банкінде жарияланған);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Батыс Қазақстан облысы әкімдігінің 2018 жылғы 1 наурыздағы № 43 "Басым ауыл шаруашылығы дақылдарының тізбесін және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5092 тіркелген, 2018 жылы 28 наурызда Қазақстан Республикасының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