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c93c" w14:textId="811c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2016 жылғы 29 наурыздағы № 88 "Ақталған адамға куәлік беру"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16 мамырдағы № 119 қаулысы. Батыс Қазақстан облысының Әділет департаментінде 2019 жылғы 20 мамырда № 5672 болып тіркелді. Күші жойылды - Батыс Қазақстан облысы әкімдігінің 2020 жылғы 5 маусымдағы № 131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05.06.2020 </w:t>
      </w:r>
      <w:r>
        <w:rPr>
          <w:rFonts w:ascii="Times New Roman"/>
          <w:b w:val="false"/>
          <w:i w:val="false"/>
          <w:color w:val="ff0000"/>
          <w:sz w:val="28"/>
        </w:rPr>
        <w:t>№ 131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1. Батыс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Қазақстан облысы әкімдігінің 2016 жылғы 29 наурыздағы №88 "Ақталған адамға куәлік беру" мемлекеттік көрсетілетін қызмет регламентін бекіту туралы" (Нормативтік құқықтық актілерді мемлекеттік тіркеу тізілімінде № 4346 тіркелген, 2016 жылғы 5 мамырда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"Ақталған адамға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жұмыспен қамтуды үйлестіру және әлеуметтік бағдарламалар басқармасы" мемлекеттік мекемесі (А.Е.Құлқаев)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Б.Т. Қонысбаеваға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16 мамырдағы № 119</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 2016 жылғы</w:t>
            </w:r>
            <w:r>
              <w:br/>
            </w:r>
            <w:r>
              <w:rPr>
                <w:rFonts w:ascii="Times New Roman"/>
                <w:b w:val="false"/>
                <w:i w:val="false"/>
                <w:color w:val="000000"/>
                <w:sz w:val="20"/>
              </w:rPr>
              <w:t>29 наурыздағы № 88 қаулысымен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"Ақталған адамға куәлік беру" мемлекеттік көрсетілетін қызмет регламенті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1. "Ақталған адамға куәлік беру" мемлекеттік көрсетілетін қызметі (бұдан әрі – мемлекеттік көрсетілетін қызмет).</w:t>
      </w:r>
    </w:p>
    <w:bookmarkEnd w:id="8"/>
    <w:bookmarkStart w:name="z14" w:id="9"/>
    <w:p>
      <w:pPr>
        <w:spacing w:after="0"/>
        <w:ind w:left="0"/>
        <w:jc w:val="both"/>
      </w:pPr>
      <w:r>
        <w:rPr>
          <w:rFonts w:ascii="Times New Roman"/>
          <w:b w:val="false"/>
          <w:i w:val="false"/>
          <w:color w:val="000000"/>
          <w:sz w:val="28"/>
        </w:rPr>
        <w:t xml:space="preserve">
      Мемлекеттік көрсетілетін қызмет Батыс Қазақстан облысы аудандарының (облыстық маңызы бар қаланың) жұмыспен қамту және әлеуметтік бағдарламалар бөлімдерімен (бұдан әрі – көрсетілетін қызметті беруші) Қазақстан Республикасының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(Нормативтік құқықтық актілерді мемлекеттік тіркеу тізілімінде № 11342 тіркелді) бұйрығымен бекітілген "Ақталған адамға куәлік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9"/>
    <w:bookmarkStart w:name="z15" w:id="10"/>
    <w:p>
      <w:pPr>
        <w:spacing w:after="0"/>
        <w:ind w:left="0"/>
        <w:jc w:val="both"/>
      </w:pPr>
      <w:r>
        <w:rPr>
          <w:rFonts w:ascii="Times New Roman"/>
          <w:b w:val="false"/>
          <w:i w:val="false"/>
          <w:color w:val="000000"/>
          <w:sz w:val="28"/>
        </w:rPr>
        <w:t>
      Өтінішті қабылдау мен мемлекеттік қызметті көрсету нәтижесін беруді "Азаматтарға арналған үкімет" мемлекеттік корпорациясы" коммерциялық емес акционерлік қоғамының Батыс Қазақстан облысы бойынша филиалдары (бұдан әрі - Мемлекеттік корпорация) жүзеге асырады.</w:t>
      </w:r>
    </w:p>
    <w:bookmarkEnd w:id="10"/>
    <w:bookmarkStart w:name="z16" w:id="11"/>
    <w:p>
      <w:pPr>
        <w:spacing w:after="0"/>
        <w:ind w:left="0"/>
        <w:jc w:val="both"/>
      </w:pPr>
      <w:r>
        <w:rPr>
          <w:rFonts w:ascii="Times New Roman"/>
          <w:b w:val="false"/>
          <w:i w:val="false"/>
          <w:color w:val="000000"/>
          <w:sz w:val="28"/>
        </w:rPr>
        <w:t>
      2. Мемлекеттік қызметті көрсету нысаны: қағаз түрінде.</w:t>
      </w:r>
    </w:p>
    <w:bookmarkEnd w:id="11"/>
    <w:bookmarkStart w:name="z17" w:id="12"/>
    <w:p>
      <w:pPr>
        <w:spacing w:after="0"/>
        <w:ind w:left="0"/>
        <w:jc w:val="both"/>
      </w:pPr>
      <w:r>
        <w:rPr>
          <w:rFonts w:ascii="Times New Roman"/>
          <w:b w:val="false"/>
          <w:i w:val="false"/>
          <w:color w:val="000000"/>
          <w:sz w:val="28"/>
        </w:rPr>
        <w:t xml:space="preserve">
      3. Мемлекеттік қызметті көрсету нәтижесі – "Ақталған адамға бірыңғай үлгідегі куәлік беру қағидаларын, ақталған адамның куәлігінің үлгісін бекіту және "Саяси қуғын-сүргінге ұшырап ақталған адамдарды куәлікпен қамтамасыз ету тәртібі туралы" Қазақстан Республикасы Министрлер Кабинетінің 1993 жылғы 22 қазандағы № 1055 қаулысының күші жойылды деп тану туралы" Қазақстан Республикасы Үкіметінің 2015 жылғы 2 сәуірдегі № 184 </w:t>
      </w:r>
      <w:r>
        <w:rPr>
          <w:rFonts w:ascii="Times New Roman"/>
          <w:b w:val="false"/>
          <w:i w:val="false"/>
          <w:color w:val="000000"/>
          <w:sz w:val="28"/>
        </w:rPr>
        <w:t>қаулысымен</w:t>
      </w:r>
      <w:r>
        <w:rPr>
          <w:rFonts w:ascii="Times New Roman"/>
          <w:b w:val="false"/>
          <w:i w:val="false"/>
          <w:color w:val="000000"/>
          <w:sz w:val="28"/>
        </w:rPr>
        <w:t xml:space="preserve"> бекітілген үлгідегі куәлік немесе оның телнұсқасы (бұдан әрі - куәлік немесе оның телнұсқасы).</w:t>
      </w:r>
    </w:p>
    <w:bookmarkEnd w:id="12"/>
    <w:bookmarkStart w:name="z18" w:id="1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3"/>
    <w:bookmarkStart w:name="z19" w:id="14"/>
    <w:p>
      <w:pPr>
        <w:spacing w:after="0"/>
        <w:ind w:left="0"/>
        <w:jc w:val="both"/>
      </w:pPr>
      <w:r>
        <w:rPr>
          <w:rFonts w:ascii="Times New Roman"/>
          <w:b w:val="false"/>
          <w:i w:val="false"/>
          <w:color w:val="000000"/>
          <w:sz w:val="28"/>
        </w:rPr>
        <w:t>
      4. Мемлекеттік қызмет жеке тұлғаларға (бұдан әрі – көрсетілетін қызметті алушы) тегін көрсетіледі.</w:t>
      </w:r>
    </w:p>
    <w:bookmarkEnd w:id="14"/>
    <w:bookmarkStart w:name="z20" w:id="15"/>
    <w:p>
      <w:pPr>
        <w:spacing w:after="0"/>
        <w:ind w:left="0"/>
        <w:jc w:val="both"/>
      </w:pPr>
      <w:r>
        <w:rPr>
          <w:rFonts w:ascii="Times New Roman"/>
          <w:b w:val="false"/>
          <w:i w:val="false"/>
          <w:color w:val="000000"/>
          <w:sz w:val="28"/>
        </w:rPr>
        <w:t>
      5. Мемлекеттік қызметті көрсету мерзімі:</w:t>
      </w:r>
    </w:p>
    <w:bookmarkEnd w:id="15"/>
    <w:bookmarkStart w:name="z21" w:id="16"/>
    <w:p>
      <w:pPr>
        <w:spacing w:after="0"/>
        <w:ind w:left="0"/>
        <w:jc w:val="both"/>
      </w:pPr>
      <w:r>
        <w:rPr>
          <w:rFonts w:ascii="Times New Roman"/>
          <w:b w:val="false"/>
          <w:i w:val="false"/>
          <w:color w:val="000000"/>
          <w:sz w:val="28"/>
        </w:rPr>
        <w:t>
      1) Мемлекеттік корпорацияда құжаттардың топтамасын тіркеген сәттен бастап:</w:t>
      </w:r>
    </w:p>
    <w:bookmarkEnd w:id="16"/>
    <w:bookmarkStart w:name="z22" w:id="17"/>
    <w:p>
      <w:pPr>
        <w:spacing w:after="0"/>
        <w:ind w:left="0"/>
        <w:jc w:val="both"/>
      </w:pPr>
      <w:r>
        <w:rPr>
          <w:rFonts w:ascii="Times New Roman"/>
          <w:b w:val="false"/>
          <w:i w:val="false"/>
          <w:color w:val="000000"/>
          <w:sz w:val="28"/>
        </w:rPr>
        <w:t>
      куәлік (куәлік телнұсқасын) беру - 5 (бес) жұмыс күні;</w:t>
      </w:r>
    </w:p>
    <w:bookmarkEnd w:id="17"/>
    <w:bookmarkStart w:name="z23" w:id="18"/>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18"/>
    <w:bookmarkStart w:name="z24" w:id="19"/>
    <w:p>
      <w:pPr>
        <w:spacing w:after="0"/>
        <w:ind w:left="0"/>
        <w:jc w:val="both"/>
      </w:pPr>
      <w:r>
        <w:rPr>
          <w:rFonts w:ascii="Times New Roman"/>
          <w:b w:val="false"/>
          <w:i w:val="false"/>
          <w:color w:val="000000"/>
          <w:sz w:val="28"/>
        </w:rPr>
        <w:t>
      2) құжаттардың топтамасын тапсыру үшін күтудің рұқсат етілген ең ұзақ уақыты - 15 минут;</w:t>
      </w:r>
    </w:p>
    <w:bookmarkEnd w:id="19"/>
    <w:bookmarkStart w:name="z25" w:id="20"/>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- 20 минут.</w:t>
      </w:r>
    </w:p>
    <w:bookmarkEnd w:id="20"/>
    <w:bookmarkStart w:name="z26" w:id="2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1"/>
    <w:bookmarkStart w:name="z27" w:id="22"/>
    <w:p>
      <w:pPr>
        <w:spacing w:after="0"/>
        <w:ind w:left="0"/>
        <w:jc w:val="both"/>
      </w:pPr>
      <w:r>
        <w:rPr>
          <w:rFonts w:ascii="Times New Roman"/>
          <w:b w:val="false"/>
          <w:i w:val="false"/>
          <w:color w:val="000000"/>
          <w:sz w:val="28"/>
        </w:rPr>
        <w:t xml:space="preserve">
      6.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құжаттармен (бұдан әрі – құжаттар) қоса өтініш беруі мемлекеттік қызметті көрсету рәсімдерін (іс-қимыл) бастауға негіз болады.</w:t>
      </w:r>
    </w:p>
    <w:bookmarkEnd w:id="22"/>
    <w:bookmarkStart w:name="z28" w:id="23"/>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 ұзақтығы:</w:t>
      </w:r>
    </w:p>
    <w:bookmarkEnd w:id="23"/>
    <w:bookmarkStart w:name="z29" w:id="24"/>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құжаттарды тіркеу журналына тіркейді және көрсетілетін қызметті берушінің басшысына қарауға жолдайды.</w:t>
      </w:r>
    </w:p>
    <w:bookmarkEnd w:id="24"/>
    <w:bookmarkStart w:name="z30" w:id="25"/>
    <w:p>
      <w:pPr>
        <w:spacing w:after="0"/>
        <w:ind w:left="0"/>
        <w:jc w:val="both"/>
      </w:pPr>
      <w:r>
        <w:rPr>
          <w:rFonts w:ascii="Times New Roman"/>
          <w:b w:val="false"/>
          <w:i w:val="false"/>
          <w:color w:val="000000"/>
          <w:sz w:val="28"/>
        </w:rPr>
        <w:t>
      Нәтижесі – тіркеу журналына жазу және көрсетілетін қызметті берушінің басшысына жолдау;</w:t>
      </w:r>
    </w:p>
    <w:bookmarkEnd w:id="25"/>
    <w:bookmarkStart w:name="z31" w:id="26"/>
    <w:p>
      <w:pPr>
        <w:spacing w:after="0"/>
        <w:ind w:left="0"/>
        <w:jc w:val="both"/>
      </w:pPr>
      <w:r>
        <w:rPr>
          <w:rFonts w:ascii="Times New Roman"/>
          <w:b w:val="false"/>
          <w:i w:val="false"/>
          <w:color w:val="000000"/>
          <w:sz w:val="28"/>
        </w:rPr>
        <w:t>
      2) көрсетілетін қызметті берушінің басшысы 1 (бір) сағат ішінде құжаттарды қарайды және көрсетілетін қызметті берушінің жауапты орындаушысын белгілейді.</w:t>
      </w:r>
    </w:p>
    <w:bookmarkEnd w:id="26"/>
    <w:bookmarkStart w:name="z32" w:id="27"/>
    <w:p>
      <w:pPr>
        <w:spacing w:after="0"/>
        <w:ind w:left="0"/>
        <w:jc w:val="both"/>
      </w:pPr>
      <w:r>
        <w:rPr>
          <w:rFonts w:ascii="Times New Roman"/>
          <w:b w:val="false"/>
          <w:i w:val="false"/>
          <w:color w:val="000000"/>
          <w:sz w:val="28"/>
        </w:rPr>
        <w:t>
      Нәтижесі – жауапты орындаушыны белгілеу;</w:t>
      </w:r>
    </w:p>
    <w:bookmarkEnd w:id="27"/>
    <w:bookmarkStart w:name="z33" w:id="28"/>
    <w:p>
      <w:pPr>
        <w:spacing w:after="0"/>
        <w:ind w:left="0"/>
        <w:jc w:val="both"/>
      </w:pPr>
      <w:r>
        <w:rPr>
          <w:rFonts w:ascii="Times New Roman"/>
          <w:b w:val="false"/>
          <w:i w:val="false"/>
          <w:color w:val="000000"/>
          <w:sz w:val="28"/>
        </w:rPr>
        <w:t>
      3) көрсетілетін қызметті берушінің жауапты орындаушысы 2 (екі) жұмыс күні ішінде құжаттарды тексереді, куәлікті немесе оның телнұсқасын дайындайды және көрсетілетін қызметті берушінің басшысына қол қоюға береді.</w:t>
      </w:r>
    </w:p>
    <w:bookmarkEnd w:id="28"/>
    <w:bookmarkStart w:name="z34" w:id="29"/>
    <w:p>
      <w:pPr>
        <w:spacing w:after="0"/>
        <w:ind w:left="0"/>
        <w:jc w:val="both"/>
      </w:pPr>
      <w:r>
        <w:rPr>
          <w:rFonts w:ascii="Times New Roman"/>
          <w:b w:val="false"/>
          <w:i w:val="false"/>
          <w:color w:val="000000"/>
          <w:sz w:val="28"/>
        </w:rPr>
        <w:t>
      Нәтижесі – куәлікті немесе оның телнұсқасын көрсетілетін қызметті берушінің басшысына қол қоюға жіберу;</w:t>
      </w:r>
    </w:p>
    <w:bookmarkEnd w:id="29"/>
    <w:bookmarkStart w:name="z35" w:id="30"/>
    <w:p>
      <w:pPr>
        <w:spacing w:after="0"/>
        <w:ind w:left="0"/>
        <w:jc w:val="both"/>
      </w:pPr>
      <w:r>
        <w:rPr>
          <w:rFonts w:ascii="Times New Roman"/>
          <w:b w:val="false"/>
          <w:i w:val="false"/>
          <w:color w:val="000000"/>
          <w:sz w:val="28"/>
        </w:rPr>
        <w:t>
      4) көрсетілетін қызметті берушінің басшысы 1 (бір) сағат ішінде куәлікке немесе оның телнұсқасына қол қояды және көрсетілетін қызметті берушінің кеңсесіне жібереді.</w:t>
      </w:r>
    </w:p>
    <w:bookmarkEnd w:id="30"/>
    <w:bookmarkStart w:name="z36" w:id="31"/>
    <w:p>
      <w:pPr>
        <w:spacing w:after="0"/>
        <w:ind w:left="0"/>
        <w:jc w:val="both"/>
      </w:pPr>
      <w:r>
        <w:rPr>
          <w:rFonts w:ascii="Times New Roman"/>
          <w:b w:val="false"/>
          <w:i w:val="false"/>
          <w:color w:val="000000"/>
          <w:sz w:val="28"/>
        </w:rPr>
        <w:t>
      Нәтижесі – куәлікті немесе оның телнұсқасын көрсетілетін қызмет берушінің кеңсесіне жіберу;</w:t>
      </w:r>
    </w:p>
    <w:bookmarkEnd w:id="31"/>
    <w:bookmarkStart w:name="z37" w:id="32"/>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куәлікті немесе оның телнұсқасын куәліктің берілуін есепке алу журналына тіркейді және көрсетілетін қызметті алушыға мемлекеттік қызмет нәтижесін береді;</w:t>
      </w:r>
    </w:p>
    <w:bookmarkEnd w:id="32"/>
    <w:bookmarkStart w:name="z38" w:id="33"/>
    <w:p>
      <w:pPr>
        <w:spacing w:after="0"/>
        <w:ind w:left="0"/>
        <w:jc w:val="both"/>
      </w:pPr>
      <w:r>
        <w:rPr>
          <w:rFonts w:ascii="Times New Roman"/>
          <w:b w:val="false"/>
          <w:i w:val="false"/>
          <w:color w:val="000000"/>
          <w:sz w:val="28"/>
        </w:rPr>
        <w:t>
      Нәтижесі – ақталған адамға куәлікті немесе оның телнұсқасын беру.</w:t>
      </w:r>
    </w:p>
    <w:bookmarkEnd w:id="33"/>
    <w:bookmarkStart w:name="z39" w:id="3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4"/>
    <w:bookmarkStart w:name="z40" w:id="35"/>
    <w:p>
      <w:pPr>
        <w:spacing w:after="0"/>
        <w:ind w:left="0"/>
        <w:jc w:val="both"/>
      </w:pPr>
      <w:r>
        <w:rPr>
          <w:rFonts w:ascii="Times New Roman"/>
          <w:b w:val="false"/>
          <w:i w:val="false"/>
          <w:color w:val="000000"/>
          <w:sz w:val="28"/>
        </w:rPr>
        <w:t>
      8. Мемлекеттік қызмет көрсету процесіне қатысатын құрылымдық бөлімшелердің (қызметкерлердің) тізбесі:</w:t>
      </w:r>
    </w:p>
    <w:bookmarkEnd w:id="35"/>
    <w:bookmarkStart w:name="z41" w:id="36"/>
    <w:p>
      <w:pPr>
        <w:spacing w:after="0"/>
        <w:ind w:left="0"/>
        <w:jc w:val="both"/>
      </w:pPr>
      <w:r>
        <w:rPr>
          <w:rFonts w:ascii="Times New Roman"/>
          <w:b w:val="false"/>
          <w:i w:val="false"/>
          <w:color w:val="000000"/>
          <w:sz w:val="28"/>
        </w:rPr>
        <w:t>
      1) көрсетілетін қызметті берушінің кеңсе қызметкері;</w:t>
      </w:r>
    </w:p>
    <w:bookmarkEnd w:id="36"/>
    <w:bookmarkStart w:name="z42"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43" w:id="3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8"/>
    <w:bookmarkStart w:name="z44" w:id="39"/>
    <w:p>
      <w:pPr>
        <w:spacing w:after="0"/>
        <w:ind w:left="0"/>
        <w:jc w:val="both"/>
      </w:pPr>
      <w:r>
        <w:rPr>
          <w:rFonts w:ascii="Times New Roman"/>
          <w:b w:val="false"/>
          <w:i w:val="false"/>
          <w:color w:val="000000"/>
          <w:sz w:val="28"/>
        </w:rPr>
        <w:t>
      9. Мемлекеттік қызметті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"Ақталған адамға куәлік беру" мемлекеттік көрсетілетін қызмет регламентінің қосымшасына сәйкес мемлекеттік қызмет көрсетудің бизнес-процестерінің анықтамалығында көрсетіледі (бұдан әрі - Регламент).</w:t>
      </w:r>
    </w:p>
    <w:bookmarkEnd w:id="39"/>
    <w:bookmarkStart w:name="z45" w:id="4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40"/>
    <w:bookmarkStart w:name="z46" w:id="41"/>
    <w:p>
      <w:pPr>
        <w:spacing w:after="0"/>
        <w:ind w:left="0"/>
        <w:jc w:val="both"/>
      </w:pPr>
      <w:r>
        <w:rPr>
          <w:rFonts w:ascii="Times New Roman"/>
          <w:b w:val="false"/>
          <w:i w:val="false"/>
          <w:color w:val="000000"/>
          <w:sz w:val="28"/>
        </w:rPr>
        <w:t>
      10. Мемлекеттік корпорацияға жүгіну тәртібінің сипаттамасы, өтінішті өңдеудің ұзақтығы:</w:t>
      </w:r>
    </w:p>
    <w:bookmarkEnd w:id="41"/>
    <w:bookmarkStart w:name="z47" w:id="42"/>
    <w:p>
      <w:pPr>
        <w:spacing w:after="0"/>
        <w:ind w:left="0"/>
        <w:jc w:val="both"/>
      </w:pPr>
      <w:r>
        <w:rPr>
          <w:rFonts w:ascii="Times New Roman"/>
          <w:b w:val="false"/>
          <w:i w:val="false"/>
          <w:color w:val="000000"/>
          <w:sz w:val="28"/>
        </w:rPr>
        <w:t>
      1) көрсетілетін қызметті алушы қажетті құжаттарын және өтінішті Мемлекеттік корпорацияның қызметкеріне береді, ол электрондық кезек ретімен "кедергісіз" қызмет көрсету арқылы операциялық залда жүзеге асырылады – 1 (бір) минут ішінде;</w:t>
      </w:r>
    </w:p>
    <w:bookmarkEnd w:id="42"/>
    <w:bookmarkStart w:name="z48" w:id="43"/>
    <w:p>
      <w:pPr>
        <w:spacing w:after="0"/>
        <w:ind w:left="0"/>
        <w:jc w:val="both"/>
      </w:pPr>
      <w:r>
        <w:rPr>
          <w:rFonts w:ascii="Times New Roman"/>
          <w:b w:val="false"/>
          <w:i w:val="false"/>
          <w:color w:val="000000"/>
          <w:sz w:val="28"/>
        </w:rPr>
        <w:t>
      2) 1-процесс – мемлекеттік көрсетілетін қызметті көрсету үшін Мемлекеттік корпорацияның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 1 (бір) минут ішінде;</w:t>
      </w:r>
    </w:p>
    <w:bookmarkEnd w:id="43"/>
    <w:bookmarkStart w:name="z49" w:id="44"/>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экранға мемлекеттік қызметті көрсету үшін сұраныс нысаны шығуы және Мемлекеттік корпорация қызметкерінің көрсетілетін қызметті алушының мәліметтерін енгізуі – 1 (бір) минут ішінде;</w:t>
      </w:r>
    </w:p>
    <w:bookmarkEnd w:id="44"/>
    <w:bookmarkStart w:name="z50" w:id="45"/>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туралысұрау жолдауы 2 (екі) минут ішінде;</w:t>
      </w:r>
    </w:p>
    <w:bookmarkEnd w:id="45"/>
    <w:bookmarkStart w:name="z51" w:id="46"/>
    <w:p>
      <w:pPr>
        <w:spacing w:after="0"/>
        <w:ind w:left="0"/>
        <w:jc w:val="both"/>
      </w:pPr>
      <w:r>
        <w:rPr>
          <w:rFonts w:ascii="Times New Roman"/>
          <w:b w:val="false"/>
          <w:i w:val="false"/>
          <w:color w:val="000000"/>
          <w:sz w:val="28"/>
        </w:rPr>
        <w:t>
      5) 1-шарт - ЖТ МДҚ-нда көрсетілетін қызметті алушы мәліметтерінің бар болуын тексеруі – 1 (бір) минут ішінде;</w:t>
      </w:r>
    </w:p>
    <w:bookmarkEnd w:id="46"/>
    <w:bookmarkStart w:name="z52" w:id="47"/>
    <w:p>
      <w:pPr>
        <w:spacing w:after="0"/>
        <w:ind w:left="0"/>
        <w:jc w:val="both"/>
      </w:pPr>
      <w:r>
        <w:rPr>
          <w:rFonts w:ascii="Times New Roman"/>
          <w:b w:val="false"/>
          <w:i w:val="false"/>
          <w:color w:val="000000"/>
          <w:sz w:val="28"/>
        </w:rPr>
        <w:t>
      6) 4-процесс – ЖТ МДҚ-нда көрсетілетін қызметті алушы мәліметтерініңболмауына байланысты мәліметтерді алуға мүмкіндіктің жоқтығы туралы хабарламаны қалыптастыруы – 1 (бір) минут ішінде;</w:t>
      </w:r>
    </w:p>
    <w:bookmarkEnd w:id="47"/>
    <w:bookmarkStart w:name="z53" w:id="48"/>
    <w:p>
      <w:pPr>
        <w:spacing w:after="0"/>
        <w:ind w:left="0"/>
        <w:jc w:val="both"/>
      </w:pPr>
      <w:r>
        <w:rPr>
          <w:rFonts w:ascii="Times New Roman"/>
          <w:b w:val="false"/>
          <w:i w:val="false"/>
          <w:color w:val="000000"/>
          <w:sz w:val="28"/>
        </w:rPr>
        <w:t>
      7) 5-процесс – электрондық үкіметтің аймақтық шлюзінің автоматтандырылған жұмыс орнына (бұдан әрі – ЭҮАШ АЖО) ЭҮШ арқылы Мемлекеттік корпорация қызметкерінің электрондық цифрлық қолтаңбасымен куәландырылған (қол қойылған) электрондық құжаттарын (көрсетілетін қызметті алушының сұранысын) жолдауы – 2 (екі) минут ішінде.</w:t>
      </w:r>
    </w:p>
    <w:bookmarkEnd w:id="48"/>
    <w:bookmarkStart w:name="z54" w:id="49"/>
    <w:p>
      <w:pPr>
        <w:spacing w:after="0"/>
        <w:ind w:left="0"/>
        <w:jc w:val="both"/>
      </w:pPr>
      <w:r>
        <w:rPr>
          <w:rFonts w:ascii="Times New Roman"/>
          <w:b w:val="false"/>
          <w:i w:val="false"/>
          <w:color w:val="000000"/>
          <w:sz w:val="28"/>
        </w:rPr>
        <w:t>
      11. Мемлекеттік корпорация арқылымемлекеттік қызметті көрсетудің нәтижесін алу процесінің сипаттамасы, оның ұзақтығы:</w:t>
      </w:r>
    </w:p>
    <w:bookmarkEnd w:id="49"/>
    <w:bookmarkStart w:name="z55" w:id="50"/>
    <w:p>
      <w:pPr>
        <w:spacing w:after="0"/>
        <w:ind w:left="0"/>
        <w:jc w:val="both"/>
      </w:pPr>
      <w:r>
        <w:rPr>
          <w:rFonts w:ascii="Times New Roman"/>
          <w:b w:val="false"/>
          <w:i w:val="false"/>
          <w:color w:val="000000"/>
          <w:sz w:val="28"/>
        </w:rPr>
        <w:t>
      1) 6-процесс – электрондық құжаттарын ЭҮАШ АЖО-да тіркеуі –1 (бір) минут ішінде;</w:t>
      </w:r>
    </w:p>
    <w:bookmarkEnd w:id="50"/>
    <w:bookmarkStart w:name="z56" w:id="51"/>
    <w:p>
      <w:pPr>
        <w:spacing w:after="0"/>
        <w:ind w:left="0"/>
        <w:jc w:val="both"/>
      </w:pPr>
      <w:r>
        <w:rPr>
          <w:rFonts w:ascii="Times New Roman"/>
          <w:b w:val="false"/>
          <w:i w:val="false"/>
          <w:color w:val="000000"/>
          <w:sz w:val="28"/>
        </w:rPr>
        <w:t>
      2) 2-шарт – көрсетілетін қызметті берушінің көрсетілетін қызметті алушы ұсынған құжаттар топтамасының сәйкестігін тексеруі (өңдеуі) – 1 (бір) минут ішінде;</w:t>
      </w:r>
    </w:p>
    <w:bookmarkEnd w:id="51"/>
    <w:bookmarkStart w:name="z57" w:id="52"/>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жөніндегі хабарламаны қалыптастыруы – 2 (екі) минут ішінде;</w:t>
      </w:r>
    </w:p>
    <w:bookmarkEnd w:id="52"/>
    <w:bookmarkStart w:name="z58" w:id="53"/>
    <w:p>
      <w:pPr>
        <w:spacing w:after="0"/>
        <w:ind w:left="0"/>
        <w:jc w:val="both"/>
      </w:pPr>
      <w:r>
        <w:rPr>
          <w:rFonts w:ascii="Times New Roman"/>
          <w:b w:val="false"/>
          <w:i w:val="false"/>
          <w:color w:val="000000"/>
          <w:sz w:val="28"/>
        </w:rPr>
        <w:t>
      4) 8-процесс – көрсетілетін қызметті алушы Мемлекеттік корпорацияның қызметкері арқылы ЭҮАШ АЖО-нда қалыптастырылған мемлекеттік көрсетілетін қызметтің нәтижесін (куәлік немесе оның телнұсқасы) алуы – 2 (екі) минут ішінде.</w:t>
      </w:r>
    </w:p>
    <w:bookmarkEnd w:id="53"/>
    <w:bookmarkStart w:name="z59" w:id="54"/>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 кезінде іске қосылатын ақпараттық жүйелердің функционалдық өзара іс-қимылдары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54"/>
    <w:bookmarkStart w:name="z60" w:id="55"/>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"Ақталған адамға куәлік беру" </w:t>
            </w:r>
            <w:r>
              <w:br/>
            </w:r>
            <w:r>
              <w:rPr>
                <w:rFonts w:ascii="Times New Roman"/>
                <w:b w:val="false"/>
                <w:i w:val="false"/>
                <w:color w:val="000000"/>
                <w:sz w:val="20"/>
              </w:rPr>
              <w:t>мемлекеттiк көрсетілетін қызмет регламентіне 1-қосымша</w:t>
            </w:r>
          </w:p>
        </w:tc>
      </w:tr>
    </w:tbl>
    <w:bookmarkStart w:name="z62" w:id="56"/>
    <w:p>
      <w:pPr>
        <w:spacing w:after="0"/>
        <w:ind w:left="0"/>
        <w:jc w:val="left"/>
      </w:pPr>
      <w:r>
        <w:rPr>
          <w:rFonts w:ascii="Times New Roman"/>
          <w:b/>
          <w:i w:val="false"/>
          <w:color w:val="000000"/>
        </w:rPr>
        <w:t xml:space="preserve"> "Ақталған адамға куәлік беру" мемлекеттік қызметін көрсетудің бизнес-процестерінің анықтамалығы</w:t>
      </w:r>
    </w:p>
    <w:bookmarkEnd w:id="56"/>
    <w:bookmarkStart w:name="z63" w:id="57"/>
    <w:p>
      <w:pPr>
        <w:spacing w:after="0"/>
        <w:ind w:left="0"/>
        <w:jc w:val="left"/>
      </w:pPr>
    </w:p>
    <w:bookmarkEnd w:id="57"/>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2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"Ақталған адамға куәлік беру" мемлекеттiк көрсетілетін қызмет регламентіне 2-қосымша</w:t>
            </w:r>
          </w:p>
        </w:tc>
      </w:tr>
    </w:tbl>
    <w:bookmarkStart w:name="z65" w:id="58"/>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іске қосылатын ақпараттық жүйелердің функционалдық өзара іс-қимылдарының диаграммасы</w:t>
      </w:r>
    </w:p>
    <w:bookmarkEnd w:id="58"/>
    <w:bookmarkStart w:name="z66" w:id="59"/>
    <w:p>
      <w:pPr>
        <w:spacing w:after="0"/>
        <w:ind w:left="0"/>
        <w:jc w:val="left"/>
      </w:pPr>
    </w:p>
    <w:bookmarkEnd w:id="59"/>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22700"/>
                    </a:xfrm>
                    <a:prstGeom prst="rect">
                      <a:avLst/>
                    </a:prstGeom>
                  </pic:spPr>
                </pic:pic>
              </a:graphicData>
            </a:graphic>
          </wp:inline>
        </w:drawing>
      </w:r>
    </w:p>
    <w:p>
      <w:pPr>
        <w:spacing w:after="0"/>
        <w:ind w:left="0"/>
        <w:jc w:val="left"/>
      </w:pPr>
      <w:r>
        <w:br/>
      </w:r>
    </w:p>
    <w:bookmarkStart w:name="z67" w:id="60"/>
    <w:p>
      <w:pPr>
        <w:spacing w:after="0"/>
        <w:ind w:left="0"/>
        <w:jc w:val="left"/>
      </w:pPr>
    </w:p>
    <w:bookmarkEnd w:id="60"/>
    <w:p>
      <w:pPr>
        <w:spacing w:after="0"/>
        <w:ind w:left="0"/>
        <w:jc w:val="both"/>
      </w:pPr>
      <w:r>
        <w:drawing>
          <wp:inline distT="0" distB="0" distL="0" distR="0">
            <wp:extent cx="7810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67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