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405f3" w14:textId="0e405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27 қазандағы № 328 "Батыс Қазақстан облысының ветеринария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30 шілдедегі № 184 қаулысы. Батыс Қазақстан облысының Әділет департаментінде 2019 жылғы 31 шілдеде № 5751 болып тіркелді. Күші жойылды - Батыс Қазақстан облысы әкімдігінің 2020 жылғы 1 маусымдағы № 125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01.06.2020 </w:t>
      </w:r>
      <w:r>
        <w:rPr>
          <w:rFonts w:ascii="Times New Roman"/>
          <w:b w:val="false"/>
          <w:i w:val="false"/>
          <w:color w:val="ff0000"/>
          <w:sz w:val="28"/>
        </w:rPr>
        <w:t>№ 125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27 қазандағы № 328 "Батыс Қазақстан облысының ветеринария саласындағы мемлекеттік көрсетілетін қызметтер регламенттерін бекіту туралы" (Нормативтік құқықтық актілерді мемлекеттік тіркеу тізілімінде №4152 тіркелген, 2016 жылдың 26 қаңтарында "Әділет" ақпараттық-құқықтық жүйесінде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"Мемлекеттік ветеринариялық-санитариялық бақылау және қадағалау объектілеріне ветеринариялық -санитариялық қорытынды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xml:space="preserve">
      көрсетілген қаулымен бекітілген "Ветеринариялық анықтамалар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
    <w:bookmarkStart w:name="z8" w:id="5"/>
    <w:p>
      <w:pPr>
        <w:spacing w:after="0"/>
        <w:ind w:left="0"/>
        <w:jc w:val="both"/>
      </w:pPr>
      <w:r>
        <w:rPr>
          <w:rFonts w:ascii="Times New Roman"/>
          <w:b w:val="false"/>
          <w:i w:val="false"/>
          <w:color w:val="000000"/>
          <w:sz w:val="28"/>
        </w:rPr>
        <w:t>
      "2) көрсетілетін қызметті берушінің жауапты орындаушысы өтініш білдірген күн ішінде ұсынылған құжаттарды, жануардың ветеринариялық паспорты мен жеке нөмірінің және ауыл шаруашылығы жануарларын бірдейлендіру жөніндегі деректер базасында немесе олардан үзінді көшірмелер бар жануарлар туралы мәліметтердің болуын тексереді, жануарға, жануарлардан алынатын өнім мен шикізаттарға ветеринариялық тексеру жүргізеді, көрсетілетін қызметті алушы жүгінген сәттегі тиісті әкімшілік-аумақтық бірлік аумағындағы эпизоотиялық ахуалды ескереді, ветеринариялық анықтаманы немесе бас тарту туралы дәлелді жауапты дайындайды.</w:t>
      </w:r>
    </w:p>
    <w:bookmarkEnd w:id="5"/>
    <w:bookmarkStart w:name="z9" w:id="6"/>
    <w:p>
      <w:pPr>
        <w:spacing w:after="0"/>
        <w:ind w:left="0"/>
        <w:jc w:val="both"/>
      </w:pPr>
      <w:r>
        <w:rPr>
          <w:rFonts w:ascii="Times New Roman"/>
          <w:b w:val="false"/>
          <w:i w:val="false"/>
          <w:color w:val="000000"/>
          <w:sz w:val="28"/>
        </w:rPr>
        <w:t>
      Нәтижесі - ветеринариялық анықтаманы немесе бас тарту туралы дәлелді жауапты дайындау және көрсетілетін қызметті берушінің кеңсе қызметкеріне жолдау.</w:t>
      </w:r>
    </w:p>
    <w:bookmarkEnd w:id="6"/>
    <w:bookmarkStart w:name="z10" w:id="7"/>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және (немесе) мерзімі өтіп кеткен құжаттарды ұсынған жағдайда, көрсетілетін қызметті беруші көрсетілген мерзімдерде өтінішті одан әрі қараудан жазбаша уәжді бас тартады.";</w:t>
      </w:r>
    </w:p>
    <w:bookmarkEnd w:id="7"/>
    <w:bookmarkStart w:name="z11" w:id="8"/>
    <w:p>
      <w:pPr>
        <w:spacing w:after="0"/>
        <w:ind w:left="0"/>
        <w:jc w:val="both"/>
      </w:pPr>
      <w:r>
        <w:rPr>
          <w:rFonts w:ascii="Times New Roman"/>
          <w:b w:val="false"/>
          <w:i w:val="false"/>
          <w:color w:val="000000"/>
          <w:sz w:val="28"/>
        </w:rPr>
        <w:t xml:space="preserve">
      "Ветеринариялық анықтама беру" мемлекеттік көрсетілетін қызмет регламентіне </w:t>
      </w:r>
      <w:r>
        <w:rPr>
          <w:rFonts w:ascii="Times New Roman"/>
          <w:b w:val="false"/>
          <w:i w:val="false"/>
          <w:color w:val="000000"/>
          <w:sz w:val="28"/>
        </w:rPr>
        <w:t>1-қосымша</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8"/>
    <w:bookmarkStart w:name="z12" w:id="9"/>
    <w:p>
      <w:pPr>
        <w:spacing w:after="0"/>
        <w:ind w:left="0"/>
        <w:jc w:val="both"/>
      </w:pPr>
      <w:r>
        <w:rPr>
          <w:rFonts w:ascii="Times New Roman"/>
          <w:b w:val="false"/>
          <w:i w:val="false"/>
          <w:color w:val="000000"/>
          <w:sz w:val="28"/>
        </w:rPr>
        <w:t xml:space="preserve">
      көрсетілген қаулымен бекітілген "Ауыл шаруашылығы жануарларына ветеринариялық паспорт бере отырып бірдейлендіруді жүргізу"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xml:space="preserve">
      "3. Мемлекеттік қызметті көрсету нәтижесі – ауыл шаруашылығы жануарын бірдейлендіру тәсілдерінің бірімен жануарларға ветеринариялық паспорт бере отырып, жеке нөмір беру, телнұсқа беру, ветеринариялық паспорттан үзінді-көшірме беру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xml:space="preserve">
      "4. Мемлекеттік қызмет жеке және заңды тұлғаларға (бұдан әрі – көрсетілетін қызметті алушылар) тегін көрсетіледі. "Ветеринария туралы" 2002 жылғы 10 шілдедегі Қазақстан Республикасы Заңының 35-бабы 2-тармағының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чиптердің құнын қайтару ақылы негізде жүзеге асырылады. </w:t>
      </w:r>
    </w:p>
    <w:bookmarkEnd w:id="11"/>
    <w:bookmarkStart w:name="z17" w:id="12"/>
    <w:p>
      <w:pPr>
        <w:spacing w:after="0"/>
        <w:ind w:left="0"/>
        <w:jc w:val="both"/>
      </w:pPr>
      <w:r>
        <w:rPr>
          <w:rFonts w:ascii="Times New Roman"/>
          <w:b w:val="false"/>
          <w:i w:val="false"/>
          <w:color w:val="000000"/>
          <w:sz w:val="28"/>
        </w:rPr>
        <w:t xml:space="preserve">
      Көрсетілетін қызметті алушы екінші деңгейдегі банктер немесе банк операцияларының жекелеген түрлерін жүзеге асыратын ұйымдар арқылы көрсетілетін қызметті берушінің интернет-ресурсында және/немесе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мекенжай бойынша мемлекеттік қызметті көрсету орындарында орналастырылған бланктің құнын төлейді.";</w:t>
      </w:r>
    </w:p>
    <w:bookmarkEnd w:id="12"/>
    <w:bookmarkStart w:name="z18" w:id="13"/>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3"/>
    <w:bookmarkStart w:name="z19" w:id="14"/>
    <w:p>
      <w:pPr>
        <w:spacing w:after="0"/>
        <w:ind w:left="0"/>
        <w:jc w:val="both"/>
      </w:pPr>
      <w:r>
        <w:rPr>
          <w:rFonts w:ascii="Times New Roman"/>
          <w:b w:val="false"/>
          <w:i w:val="false"/>
          <w:color w:val="000000"/>
          <w:sz w:val="28"/>
        </w:rPr>
        <w:t>
      "2) Көрсетілетін қызметті берушінің жауапты орындаушысы облыстың жергілікті атқарушы органымен белгіленген мерзімде ветеринариялық паспортты бере отырып, ауыл шаруашылығы жануарларын бастапқы бірдейлендіру кезінде, ұсынылған құжаттарды тексереді, ауыл шаруашылығы жануарларын бірдейлендіру тәсілдерінің біреуімен жануарға жеке нөмір береді не мемлекеттік қызметті көрсетуден бас тарту туралы дәлелді жауапты жолдайды, жануардың жеке нөмірін ауыл шаруашылығы жануарларын бірдейлендірудің деректер қорына енгізеді, ауыл шаруашылығы жануарына жеке нөмір берілген сәттен бастап 3 (үш) жұмыс күні ішінде ветеринариялық паспортты дайындайды.</w:t>
      </w:r>
    </w:p>
    <w:bookmarkEnd w:id="14"/>
    <w:bookmarkStart w:name="z20" w:id="15"/>
    <w:p>
      <w:pPr>
        <w:spacing w:after="0"/>
        <w:ind w:left="0"/>
        <w:jc w:val="both"/>
      </w:pPr>
      <w:r>
        <w:rPr>
          <w:rFonts w:ascii="Times New Roman"/>
          <w:b w:val="false"/>
          <w:i w:val="false"/>
          <w:color w:val="000000"/>
          <w:sz w:val="28"/>
        </w:rPr>
        <w:t>
      Нәтижесі – ветеринариялық паспортты дайындау арқылы ауылшаруашылығы жануарларын бірдейлендіру тәсілдерінің бірімен жануарларға алғашқы жеке нөмір беру не мемлекеттік қызметті көрсетуден бас тарту туралы дәлелді жауап.</w:t>
      </w:r>
    </w:p>
    <w:bookmarkEnd w:id="15"/>
    <w:bookmarkStart w:name="z21" w:id="16"/>
    <w:p>
      <w:pPr>
        <w:spacing w:after="0"/>
        <w:ind w:left="0"/>
        <w:jc w:val="both"/>
      </w:pPr>
      <w:r>
        <w:rPr>
          <w:rFonts w:ascii="Times New Roman"/>
          <w:b w:val="false"/>
          <w:i w:val="false"/>
          <w:color w:val="000000"/>
          <w:sz w:val="28"/>
        </w:rPr>
        <w:t>
      Сырғалар (сырға) жоғалған, бүлінген кезде (жеке нөмірін айқындау мүмкін емес болғанда) қайталама мемлекеттік қызмет жануарларға жаңа жеке нөмір бере отырып, көрсетілетін қызметті берушіге сырғалар келіп түскен күннен бастап 2 (екі) жұмыс күні ішінде көрсетіледі.</w:t>
      </w:r>
    </w:p>
    <w:bookmarkEnd w:id="16"/>
    <w:bookmarkStart w:name="z22" w:id="17"/>
    <w:p>
      <w:pPr>
        <w:spacing w:after="0"/>
        <w:ind w:left="0"/>
        <w:jc w:val="both"/>
      </w:pPr>
      <w:r>
        <w:rPr>
          <w:rFonts w:ascii="Times New Roman"/>
          <w:b w:val="false"/>
          <w:i w:val="false"/>
          <w:color w:val="000000"/>
          <w:sz w:val="28"/>
        </w:rPr>
        <w:t>
      Ірі жануардың сырғалары жоғалған немесе бүлінген жағдайда – көрсетілетін қызметті берушіге аспалы сырға телнұсқасы келіп түскен күннен бастап 2 (екі) жұмыс күні ішінде.</w:t>
      </w:r>
    </w:p>
    <w:bookmarkEnd w:id="17"/>
    <w:bookmarkStart w:name="z23" w:id="18"/>
    <w:p>
      <w:pPr>
        <w:spacing w:after="0"/>
        <w:ind w:left="0"/>
        <w:jc w:val="both"/>
      </w:pPr>
      <w:r>
        <w:rPr>
          <w:rFonts w:ascii="Times New Roman"/>
          <w:b w:val="false"/>
          <w:i w:val="false"/>
          <w:color w:val="000000"/>
          <w:sz w:val="28"/>
        </w:rPr>
        <w:t>
      Нәтижесі – ветеринариялық паспорттың телнұсқасын дайындау.</w:t>
      </w:r>
    </w:p>
    <w:bookmarkEnd w:id="18"/>
    <w:bookmarkStart w:name="z24" w:id="19"/>
    <w:p>
      <w:pPr>
        <w:spacing w:after="0"/>
        <w:ind w:left="0"/>
        <w:jc w:val="both"/>
      </w:pPr>
      <w:r>
        <w:rPr>
          <w:rFonts w:ascii="Times New Roman"/>
          <w:b w:val="false"/>
          <w:i w:val="false"/>
          <w:color w:val="000000"/>
          <w:sz w:val="28"/>
        </w:rPr>
        <w:t>
      Ветеринариялық паспорттан үзінді-көшірмені алу қажет болған жағдайда көрсетілетін қызметті берушінің жауапты орындаушысы өтініш білдірген күн ішінде ветеринариялық паспорттан үзінді-көшірмені дайындайды.</w:t>
      </w:r>
    </w:p>
    <w:bookmarkEnd w:id="19"/>
    <w:bookmarkStart w:name="z25" w:id="20"/>
    <w:p>
      <w:pPr>
        <w:spacing w:after="0"/>
        <w:ind w:left="0"/>
        <w:jc w:val="both"/>
      </w:pPr>
      <w:r>
        <w:rPr>
          <w:rFonts w:ascii="Times New Roman"/>
          <w:b w:val="false"/>
          <w:i w:val="false"/>
          <w:color w:val="000000"/>
          <w:sz w:val="28"/>
        </w:rPr>
        <w:t>
      Нәтижесі – ветеринариялық паспорттан үзінді-көшірмені дайындау.</w:t>
      </w:r>
    </w:p>
    <w:bookmarkEnd w:id="20"/>
    <w:bookmarkStart w:name="z26" w:id="21"/>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жағдайда, көрсетілетін қызметті беруші көрсетілген мерзімдерде өтінішті одан әрі қараудан жазбаша уәжді бас тартады.";</w:t>
      </w:r>
    </w:p>
    <w:bookmarkEnd w:id="21"/>
    <w:bookmarkStart w:name="z27" w:id="22"/>
    <w:p>
      <w:pPr>
        <w:spacing w:after="0"/>
        <w:ind w:left="0"/>
        <w:jc w:val="both"/>
      </w:pPr>
      <w:r>
        <w:rPr>
          <w:rFonts w:ascii="Times New Roman"/>
          <w:b w:val="false"/>
          <w:i w:val="false"/>
          <w:color w:val="000000"/>
          <w:sz w:val="28"/>
        </w:rPr>
        <w:t xml:space="preserve">
      "Ауыл шаруашылығы жануарларын ветеринариялық паспорт бере отырып бірдейлендіруді жүргізу" мемлекеттік көрсетілетін қызмет регламентіне </w:t>
      </w:r>
      <w:r>
        <w:rPr>
          <w:rFonts w:ascii="Times New Roman"/>
          <w:b w:val="false"/>
          <w:i w:val="false"/>
          <w:color w:val="000000"/>
          <w:sz w:val="28"/>
        </w:rPr>
        <w:t>1-қосымша</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22"/>
    <w:bookmarkStart w:name="z28" w:id="23"/>
    <w:p>
      <w:pPr>
        <w:spacing w:after="0"/>
        <w:ind w:left="0"/>
        <w:jc w:val="both"/>
      </w:pPr>
      <w:r>
        <w:rPr>
          <w:rFonts w:ascii="Times New Roman"/>
          <w:b w:val="false"/>
          <w:i w:val="false"/>
          <w:color w:val="000000"/>
          <w:sz w:val="28"/>
        </w:rPr>
        <w:t>
      2. "Батыс Қазақстан облысының ветеринария басқармасы" мемлекеттік мекемесі (С.Б.Нұрмағанбетов)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3"/>
    <w:bookmarkStart w:name="z29" w:id="24"/>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М.М. Сатқановқа жүктелсін.</w:t>
      </w:r>
    </w:p>
    <w:bookmarkEnd w:id="24"/>
    <w:bookmarkStart w:name="z30" w:id="25"/>
    <w:p>
      <w:pPr>
        <w:spacing w:after="0"/>
        <w:ind w:left="0"/>
        <w:jc w:val="both"/>
      </w:pPr>
      <w:r>
        <w:rPr>
          <w:rFonts w:ascii="Times New Roman"/>
          <w:b w:val="false"/>
          <w:i w:val="false"/>
          <w:color w:val="000000"/>
          <w:sz w:val="28"/>
        </w:rPr>
        <w:t>
      4. Осы қаулы алғашқы ресми жарияланған күнінен кейін күнтізбелік жиырма бір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30 шілдедегі № 184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2015 жылғы </w:t>
            </w:r>
            <w:r>
              <w:br/>
            </w:r>
            <w:r>
              <w:rPr>
                <w:rFonts w:ascii="Times New Roman"/>
                <w:b w:val="false"/>
                <w:i w:val="false"/>
                <w:color w:val="000000"/>
                <w:sz w:val="20"/>
              </w:rPr>
              <w:t xml:space="preserve">27 қазандағы № 328 қаулысымен </w:t>
            </w:r>
            <w:r>
              <w:br/>
            </w:r>
            <w:r>
              <w:rPr>
                <w:rFonts w:ascii="Times New Roman"/>
                <w:b w:val="false"/>
                <w:i w:val="false"/>
                <w:color w:val="000000"/>
                <w:sz w:val="20"/>
              </w:rPr>
              <w:t>бекітілген</w:t>
            </w:r>
          </w:p>
        </w:tc>
      </w:tr>
    </w:tbl>
    <w:bookmarkStart w:name="z33" w:id="26"/>
    <w:p>
      <w:pPr>
        <w:spacing w:after="0"/>
        <w:ind w:left="0"/>
        <w:jc w:val="left"/>
      </w:pPr>
      <w:r>
        <w:rPr>
          <w:rFonts w:ascii="Times New Roman"/>
          <w:b/>
          <w:i w:val="false"/>
          <w:color w:val="000000"/>
        </w:rPr>
        <w:t xml:space="preserve"> "Мемлекеттік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 регламенті</w:t>
      </w:r>
    </w:p>
    <w:bookmarkEnd w:id="26"/>
    <w:bookmarkStart w:name="z34" w:id="27"/>
    <w:p>
      <w:pPr>
        <w:spacing w:after="0"/>
        <w:ind w:left="0"/>
        <w:jc w:val="left"/>
      </w:pPr>
      <w:r>
        <w:rPr>
          <w:rFonts w:ascii="Times New Roman"/>
          <w:b/>
          <w:i w:val="false"/>
          <w:color w:val="000000"/>
        </w:rPr>
        <w:t xml:space="preserve"> 1. Жалпы ережелер</w:t>
      </w:r>
    </w:p>
    <w:bookmarkEnd w:id="27"/>
    <w:bookmarkStart w:name="z35" w:id="28"/>
    <w:p>
      <w:pPr>
        <w:spacing w:after="0"/>
        <w:ind w:left="0"/>
        <w:jc w:val="both"/>
      </w:pPr>
      <w:r>
        <w:rPr>
          <w:rFonts w:ascii="Times New Roman"/>
          <w:b w:val="false"/>
          <w:i w:val="false"/>
          <w:color w:val="000000"/>
          <w:sz w:val="28"/>
        </w:rPr>
        <w:t>
      1. "Мемлекеттік ветеринариялық-санитариялық бақылау және қадағалау объектілеріне ветеринариялық - санитариялық қорытынды беру" мемлекеттік көрсетілетін қызметі (бұдан әрі – мемлекеттік көрсетілетін қызмет).</w:t>
      </w:r>
    </w:p>
    <w:bookmarkEnd w:id="28"/>
    <w:bookmarkStart w:name="z36" w:id="29"/>
    <w:p>
      <w:pPr>
        <w:spacing w:after="0"/>
        <w:ind w:left="0"/>
        <w:jc w:val="both"/>
      </w:pPr>
      <w:r>
        <w:rPr>
          <w:rFonts w:ascii="Times New Roman"/>
          <w:b w:val="false"/>
          <w:i w:val="false"/>
          <w:color w:val="000000"/>
          <w:sz w:val="28"/>
        </w:rPr>
        <w:t xml:space="preserve">
      Мемлекеттік көрсетілетін қызмет аудандар мен Орал қаласының жергілікті атқарушы органдары бекіткен тізім негізінде мемлекеттік ветеринариялық дәрігермен (бұдан әрі – көрсетілетін қызметті беруші)Қазақстан Республикасы Ауыл шаруашылығы министрінің 2015 жылғы 6 мамырдағы № 7-1/418 "Ветеринария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2015 жылғы 27 тамызда № 11959 болып тіркелді) бекітілген "Мемлекеттік ветеринариялық-санитариялық бақылау және қадағалау объектілеріне ветеринариялық- санитариялық қорытынды беру туралы"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p>
    <w:bookmarkEnd w:id="29"/>
    <w:bookmarkStart w:name="z37" w:id="30"/>
    <w:p>
      <w:pPr>
        <w:spacing w:after="0"/>
        <w:ind w:left="0"/>
        <w:jc w:val="both"/>
      </w:pPr>
      <w:r>
        <w:rPr>
          <w:rFonts w:ascii="Times New Roman"/>
          <w:b w:val="false"/>
          <w:i w:val="false"/>
          <w:color w:val="000000"/>
          <w:sz w:val="28"/>
        </w:rPr>
        <w:t>
      Өтінішті қабылдау және мемлекеттік қызметті көрсету нәтижелерін беру:</w:t>
      </w:r>
    </w:p>
    <w:bookmarkEnd w:id="30"/>
    <w:bookmarkStart w:name="z38" w:id="31"/>
    <w:p>
      <w:pPr>
        <w:spacing w:after="0"/>
        <w:ind w:left="0"/>
        <w:jc w:val="both"/>
      </w:pPr>
      <w:r>
        <w:rPr>
          <w:rFonts w:ascii="Times New Roman"/>
          <w:b w:val="false"/>
          <w:i w:val="false"/>
          <w:color w:val="000000"/>
          <w:sz w:val="28"/>
        </w:rPr>
        <w:t>
      1) аудандар мен Орал қаласының жергілікті атқарушы органдарының кеңсесі;</w:t>
      </w:r>
    </w:p>
    <w:bookmarkEnd w:id="31"/>
    <w:bookmarkStart w:name="z39" w:id="32"/>
    <w:p>
      <w:pPr>
        <w:spacing w:after="0"/>
        <w:ind w:left="0"/>
        <w:jc w:val="both"/>
      </w:pPr>
      <w:r>
        <w:rPr>
          <w:rFonts w:ascii="Times New Roman"/>
          <w:b w:val="false"/>
          <w:i w:val="false"/>
          <w:color w:val="000000"/>
          <w:sz w:val="28"/>
        </w:rPr>
        <w:t>
      2) www.egov.kz,www.elicense.kz "электрондық үкімет" веб-порталы (бұдан әрі – портал) арқылы жүзеге асырылады.</w:t>
      </w:r>
    </w:p>
    <w:bookmarkEnd w:id="32"/>
    <w:bookmarkStart w:name="z40" w:id="33"/>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немесе қағаз түрінде.</w:t>
      </w:r>
    </w:p>
    <w:bookmarkEnd w:id="33"/>
    <w:bookmarkStart w:name="z41" w:id="34"/>
    <w:p>
      <w:pPr>
        <w:spacing w:after="0"/>
        <w:ind w:left="0"/>
        <w:jc w:val="both"/>
      </w:pPr>
      <w:r>
        <w:rPr>
          <w:rFonts w:ascii="Times New Roman"/>
          <w:b w:val="false"/>
          <w:i w:val="false"/>
          <w:color w:val="000000"/>
          <w:sz w:val="28"/>
        </w:rPr>
        <w:t xml:space="preserve">
      3. Мемлекеттік қызметті көрсету нәтижесі – объектінің ветеринариялық (ветеринариялық-санитариялық) қағидаларға және талаптарға сәйкестігі туралы ветеринариялық-санитариялық қорытынды немесе анықталған бұзушылықтарды жою туралы ұсынымдар бере отырып, объектінің ветеринариялық (ветеринариялық-санитариялық) қағидаларға және талаптарға сәйкес еместігі туралы ветеринариялық-санитариялық қорытынды (бұдан әрі – ветеринариялық-санитариялық қорытынды)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w:t>
      </w:r>
    </w:p>
    <w:bookmarkEnd w:id="34"/>
    <w:bookmarkStart w:name="z42" w:id="35"/>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 </w:t>
      </w:r>
    </w:p>
    <w:bookmarkEnd w:id="35"/>
    <w:bookmarkStart w:name="z43" w:id="36"/>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мерзімі өтіп кеткен құжаттарды ұсынған жағдайда, көрсетілетін қызметті беруші көрсетілген мерзімдерде өтінішті одан әрі қараудан жазбаша уәжді бас тартады.</w:t>
      </w:r>
    </w:p>
    <w:bookmarkEnd w:id="36"/>
    <w:bookmarkStart w:name="z44" w:id="37"/>
    <w:p>
      <w:pPr>
        <w:spacing w:after="0"/>
        <w:ind w:left="0"/>
        <w:jc w:val="both"/>
      </w:pPr>
      <w:r>
        <w:rPr>
          <w:rFonts w:ascii="Times New Roman"/>
          <w:b w:val="false"/>
          <w:i w:val="false"/>
          <w:color w:val="000000"/>
          <w:sz w:val="28"/>
        </w:rPr>
        <w:t>
      Мемлекеттік қызметті көрсету нәтижесін ұсыну нысаны - қағаз түрінде.</w:t>
      </w:r>
    </w:p>
    <w:bookmarkEnd w:id="37"/>
    <w:bookmarkStart w:name="z45" w:id="38"/>
    <w:p>
      <w:pPr>
        <w:spacing w:after="0"/>
        <w:ind w:left="0"/>
        <w:jc w:val="both"/>
      </w:pPr>
      <w:r>
        <w:rPr>
          <w:rFonts w:ascii="Times New Roman"/>
          <w:b w:val="false"/>
          <w:i w:val="false"/>
          <w:color w:val="000000"/>
          <w:sz w:val="28"/>
        </w:rPr>
        <w:t>
      Көрсетілетін қызметті алушы портал арқылы жүгінген кезде көрсетілетін қызметті алушының "жеке кабинетіне" ветеринариялық-санитариялық қорытынды алу күні мен уақыты туралы хабарлама көрсетілетін қызметті берушінің уәкілетті тұлғасының электрондық цифрлық қолтаңбасымен (бұдан әрі – ЭЦҚ) куәландырылған электрондық құжат нысанында жолданады.</w:t>
      </w:r>
    </w:p>
    <w:bookmarkEnd w:id="38"/>
    <w:bookmarkStart w:name="z46" w:id="39"/>
    <w:p>
      <w:pPr>
        <w:spacing w:after="0"/>
        <w:ind w:left="0"/>
        <w:jc w:val="both"/>
      </w:pPr>
      <w:r>
        <w:rPr>
          <w:rFonts w:ascii="Times New Roman"/>
          <w:b w:val="false"/>
          <w:i w:val="false"/>
          <w:color w:val="000000"/>
          <w:sz w:val="28"/>
        </w:rPr>
        <w:t xml:space="preserve">
      4. Мемлекеттік қызмет "Ветеринария туралы" Қазақстан Республикасы Заңының 35-бабы 2-тармағының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ақылы түрде (ветеринариялық-санитариялық қорытынды бланкісі үшін) жеке және заңды тұлғаларға (бұдан әрі - көрсетілетін қызметті алушы)көрсетіледі. </w:t>
      </w:r>
    </w:p>
    <w:bookmarkEnd w:id="39"/>
    <w:bookmarkStart w:name="z47" w:id="40"/>
    <w:p>
      <w:pPr>
        <w:spacing w:after="0"/>
        <w:ind w:left="0"/>
        <w:jc w:val="both"/>
      </w:pPr>
      <w:r>
        <w:rPr>
          <w:rFonts w:ascii="Times New Roman"/>
          <w:b w:val="false"/>
          <w:i w:val="false"/>
          <w:color w:val="000000"/>
          <w:sz w:val="28"/>
        </w:rPr>
        <w:t xml:space="preserve">
      Көрсетілетін қызметті алушы екінші деңгейдегі банктер немесе банк операцияларының жекелеген түрлерін жүзеге асыратын ұйымдар арқылы көрсетілетін қызметті берушінің интернет-ресурсында және/немесе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мекенжай бойынша мемлекеттік қызметті көрсету орындарында орналастырылған бланктің құнын төлейді.</w:t>
      </w:r>
    </w:p>
    <w:bookmarkEnd w:id="40"/>
    <w:bookmarkStart w:name="z48" w:id="41"/>
    <w:p>
      <w:pPr>
        <w:spacing w:after="0"/>
        <w:ind w:left="0"/>
        <w:jc w:val="both"/>
      </w:pPr>
      <w:r>
        <w:rPr>
          <w:rFonts w:ascii="Times New Roman"/>
          <w:b w:val="false"/>
          <w:i w:val="false"/>
          <w:color w:val="000000"/>
          <w:sz w:val="28"/>
        </w:rPr>
        <w:t>
      Портал арқылы мемлекеттік көрсетілетін қызметті алуға электрондық сұраным берілген жағдайда, төлем "электрондық үкіметтің" төлем шлюзі (бұдан әрі – ЭҮТШ) арқылы немесе екінші деңгейдегі банктер, банк операцияларының жекелеген түрлерін жүзеге асыратын ұйымдар арқылы жүзеге асырылуы мүмкін.</w:t>
      </w:r>
    </w:p>
    <w:bookmarkEnd w:id="41"/>
    <w:bookmarkStart w:name="z49" w:id="42"/>
    <w:p>
      <w:pPr>
        <w:spacing w:after="0"/>
        <w:ind w:left="0"/>
        <w:jc w:val="left"/>
      </w:pPr>
      <w:r>
        <w:rPr>
          <w:rFonts w:ascii="Times New Roman"/>
          <w:b/>
          <w:i w:val="false"/>
          <w:color w:val="000000"/>
        </w:rPr>
        <w:t xml:space="preserve"> 2. Мемлекеттік қызметті көрсету процесіндекөрсетілетін қызметті берушінің құрылымдық бөлімшелерінің (қызметкерлерінің) іс-қимыл тәртібін сипаттау</w:t>
      </w:r>
    </w:p>
    <w:bookmarkEnd w:id="42"/>
    <w:bookmarkStart w:name="z50" w:id="43"/>
    <w:p>
      <w:pPr>
        <w:spacing w:after="0"/>
        <w:ind w:left="0"/>
        <w:jc w:val="both"/>
      </w:pPr>
      <w:r>
        <w:rPr>
          <w:rFonts w:ascii="Times New Roman"/>
          <w:b w:val="false"/>
          <w:i w:val="false"/>
          <w:color w:val="000000"/>
          <w:sz w:val="28"/>
        </w:rPr>
        <w:t xml:space="preserve">
      5. Мемлекеттік қызметті көрсету бойынша рәсімді (іс-қимылды) бастау үшін негіздеме көрсетілетін қызметті алушының өтінішті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ұсынуы болып табылады.</w:t>
      </w:r>
    </w:p>
    <w:bookmarkEnd w:id="43"/>
    <w:bookmarkStart w:name="z51" w:id="44"/>
    <w:p>
      <w:pPr>
        <w:spacing w:after="0"/>
        <w:ind w:left="0"/>
        <w:jc w:val="both"/>
      </w:pPr>
      <w:r>
        <w:rPr>
          <w:rFonts w:ascii="Times New Roman"/>
          <w:b w:val="false"/>
          <w:i w:val="false"/>
          <w:color w:val="000000"/>
          <w:sz w:val="28"/>
        </w:rPr>
        <w:t>
      6. Мемлекеттік қызметті көрсету процесінің құрамына кiретiн әрбір рәсiмнiң (іс-қимылдың) мазмұны, оны орындаудың ұзақтығы:</w:t>
      </w:r>
    </w:p>
    <w:bookmarkEnd w:id="44"/>
    <w:bookmarkStart w:name="z52" w:id="45"/>
    <w:p>
      <w:pPr>
        <w:spacing w:after="0"/>
        <w:ind w:left="0"/>
        <w:jc w:val="both"/>
      </w:pPr>
      <w:r>
        <w:rPr>
          <w:rFonts w:ascii="Times New Roman"/>
          <w:b w:val="false"/>
          <w:i w:val="false"/>
          <w:color w:val="000000"/>
          <w:sz w:val="28"/>
        </w:rPr>
        <w:t>
      1) көрсетілетін қызметті берушінің кеңсе қызметкері 30 (отыз) минут ішіндеқұжаттар топтамасын қабылдауды және тіркеуді жүзеге асырады, құжаттарды қабылдаған күні мен уақытын, қабылдаған тұлғаның аты-жөнін көрсете отырып, өтініштің көшірмесін көрсетілетін қызметті алушыға береді, құжаттарды көрсетілетін қызметті берушінің басшысына қарауға жібереді.</w:t>
      </w:r>
    </w:p>
    <w:bookmarkEnd w:id="45"/>
    <w:bookmarkStart w:name="z53" w:id="46"/>
    <w:p>
      <w:pPr>
        <w:spacing w:after="0"/>
        <w:ind w:left="0"/>
        <w:jc w:val="both"/>
      </w:pPr>
      <w:r>
        <w:rPr>
          <w:rFonts w:ascii="Times New Roman"/>
          <w:b w:val="false"/>
          <w:i w:val="false"/>
          <w:color w:val="000000"/>
          <w:sz w:val="28"/>
        </w:rPr>
        <w:t>
      Нәтижесі – құжаттарды көрсетілетін қызметті берушінің басшысына қарауға жолдау;</w:t>
      </w:r>
    </w:p>
    <w:bookmarkEnd w:id="46"/>
    <w:bookmarkStart w:name="z54" w:id="47"/>
    <w:p>
      <w:pPr>
        <w:spacing w:after="0"/>
        <w:ind w:left="0"/>
        <w:jc w:val="both"/>
      </w:pPr>
      <w:r>
        <w:rPr>
          <w:rFonts w:ascii="Times New Roman"/>
          <w:b w:val="false"/>
          <w:i w:val="false"/>
          <w:color w:val="000000"/>
          <w:sz w:val="28"/>
        </w:rPr>
        <w:t>
      2) көрсетілетін қызметті берушінің басшысы 2 (екі) сағат ішінде құжаттарды қарайды, көрсетілетін қызметті берушінің жауапты орындаушысын белгілейді, құжаттарды көрсетілетін қызметті берушінің жауапты орындаушысына жолдайды.</w:t>
      </w:r>
    </w:p>
    <w:bookmarkEnd w:id="47"/>
    <w:bookmarkStart w:name="z55" w:id="48"/>
    <w:p>
      <w:pPr>
        <w:spacing w:after="0"/>
        <w:ind w:left="0"/>
        <w:jc w:val="both"/>
      </w:pPr>
      <w:r>
        <w:rPr>
          <w:rFonts w:ascii="Times New Roman"/>
          <w:b w:val="false"/>
          <w:i w:val="false"/>
          <w:color w:val="000000"/>
          <w:sz w:val="28"/>
        </w:rPr>
        <w:t>
      Нәтижесі - құжаттарды көрсетілетін қызметті берушінің жауапты орындаушысына жолдау;</w:t>
      </w:r>
    </w:p>
    <w:bookmarkEnd w:id="48"/>
    <w:bookmarkStart w:name="z56" w:id="49"/>
    <w:p>
      <w:pPr>
        <w:spacing w:after="0"/>
        <w:ind w:left="0"/>
        <w:jc w:val="both"/>
      </w:pPr>
      <w:r>
        <w:rPr>
          <w:rFonts w:ascii="Times New Roman"/>
          <w:b w:val="false"/>
          <w:i w:val="false"/>
          <w:color w:val="000000"/>
          <w:sz w:val="28"/>
        </w:rPr>
        <w:t>
      3) көрсетілетін қызметті берушінің жауапты орындаушысы 1 (бір) жұмыс күні ішіндеұсынылған құжаттардың толықтығын тексереді, өтініш беруші құжаттардың толық емес топтамасын ұсынған жағдайда көрсетілетін қызметті беруші өтінішті одан әрі қараудан бас тарту туралы жазбаша дәлелді жауап береді.</w:t>
      </w:r>
    </w:p>
    <w:bookmarkEnd w:id="49"/>
    <w:bookmarkStart w:name="z57" w:id="50"/>
    <w:p>
      <w:pPr>
        <w:spacing w:after="0"/>
        <w:ind w:left="0"/>
        <w:jc w:val="both"/>
      </w:pPr>
      <w:r>
        <w:rPr>
          <w:rFonts w:ascii="Times New Roman"/>
          <w:b w:val="false"/>
          <w:i w:val="false"/>
          <w:color w:val="000000"/>
          <w:sz w:val="28"/>
        </w:rPr>
        <w:t>
      2 (екі) жұмыс күні ішінде объектіні тексеруді жүргізеді, объектінің тапсырылған құжаттарға сәйкестігін тексереді, объектінің ветеринариялық (ветеринариялық-санитариялық) қағидаларға және талаптарға сәйкестігін тексереді,тексеру актісін дайындайды, ветеринариялық - санитариялық қорытындыны дайындайды және көрсетілетін қызметті берушінің басшысына қарауға енгізеді.</w:t>
      </w:r>
    </w:p>
    <w:bookmarkEnd w:id="50"/>
    <w:bookmarkStart w:name="z58" w:id="51"/>
    <w:p>
      <w:pPr>
        <w:spacing w:after="0"/>
        <w:ind w:left="0"/>
        <w:jc w:val="both"/>
      </w:pPr>
      <w:r>
        <w:rPr>
          <w:rFonts w:ascii="Times New Roman"/>
          <w:b w:val="false"/>
          <w:i w:val="false"/>
          <w:color w:val="000000"/>
          <w:sz w:val="28"/>
        </w:rPr>
        <w:t>
      Нәтижесі - ветеринариялық - санитариялық қорытындыны дайындау;</w:t>
      </w:r>
    </w:p>
    <w:bookmarkEnd w:id="51"/>
    <w:bookmarkStart w:name="z59" w:id="52"/>
    <w:p>
      <w:pPr>
        <w:spacing w:after="0"/>
        <w:ind w:left="0"/>
        <w:jc w:val="both"/>
      </w:pPr>
      <w:r>
        <w:rPr>
          <w:rFonts w:ascii="Times New Roman"/>
          <w:b w:val="false"/>
          <w:i w:val="false"/>
          <w:color w:val="000000"/>
          <w:sz w:val="28"/>
        </w:rPr>
        <w:t>
      4) көрсетілетін қызметті берушінің басшысы 2 (екі) сағат ішінде ветеринариялық - санитариялық қорытындыны тексереді және қолын қояды, көрсетілетін қызметті берушінің кеңсе қызметкеріне жолдайды.</w:t>
      </w:r>
    </w:p>
    <w:bookmarkEnd w:id="52"/>
    <w:bookmarkStart w:name="z60" w:id="53"/>
    <w:p>
      <w:pPr>
        <w:spacing w:after="0"/>
        <w:ind w:left="0"/>
        <w:jc w:val="both"/>
      </w:pPr>
      <w:r>
        <w:rPr>
          <w:rFonts w:ascii="Times New Roman"/>
          <w:b w:val="false"/>
          <w:i w:val="false"/>
          <w:color w:val="000000"/>
          <w:sz w:val="28"/>
        </w:rPr>
        <w:t>
      Нәтижесі - ветеринариялық-санитариялық көрсетілетін қызметті берушінің кеңсе қызметкеріне жіберу;</w:t>
      </w:r>
    </w:p>
    <w:bookmarkEnd w:id="53"/>
    <w:bookmarkStart w:name="z61" w:id="54"/>
    <w:p>
      <w:pPr>
        <w:spacing w:after="0"/>
        <w:ind w:left="0"/>
        <w:jc w:val="both"/>
      </w:pPr>
      <w:r>
        <w:rPr>
          <w:rFonts w:ascii="Times New Roman"/>
          <w:b w:val="false"/>
          <w:i w:val="false"/>
          <w:color w:val="000000"/>
          <w:sz w:val="28"/>
        </w:rPr>
        <w:t>
      5) көрсетілетін қызметті берушінің кеңсе қызметкері 30 (отыз) минут ішінде электрондық нысанда ветеринариялық-санитариялық қорытындыны ресімдейді, бланкке басып шығарады, көрсетілетін қызметті беруші басшысының қолын қойдырады, мөрмен куәландырады, көрсетілетін қызметті алушыға береді.</w:t>
      </w:r>
    </w:p>
    <w:bookmarkEnd w:id="54"/>
    <w:bookmarkStart w:name="z62" w:id="55"/>
    <w:p>
      <w:pPr>
        <w:spacing w:after="0"/>
        <w:ind w:left="0"/>
        <w:jc w:val="both"/>
      </w:pPr>
      <w:r>
        <w:rPr>
          <w:rFonts w:ascii="Times New Roman"/>
          <w:b w:val="false"/>
          <w:i w:val="false"/>
          <w:color w:val="000000"/>
          <w:sz w:val="28"/>
        </w:rPr>
        <w:t>
      Нәтижесі - көрсетілетін қызметті алушыға ветеринариялық-санитариялық қорытындыны беру.</w:t>
      </w:r>
    </w:p>
    <w:bookmarkEnd w:id="55"/>
    <w:bookmarkStart w:name="z63" w:id="5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56"/>
    <w:bookmarkStart w:name="z64" w:id="57"/>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тiзбесi:</w:t>
      </w:r>
    </w:p>
    <w:bookmarkEnd w:id="57"/>
    <w:bookmarkStart w:name="z65" w:id="58"/>
    <w:p>
      <w:pPr>
        <w:spacing w:after="0"/>
        <w:ind w:left="0"/>
        <w:jc w:val="both"/>
      </w:pPr>
      <w:r>
        <w:rPr>
          <w:rFonts w:ascii="Times New Roman"/>
          <w:b w:val="false"/>
          <w:i w:val="false"/>
          <w:color w:val="000000"/>
          <w:sz w:val="28"/>
        </w:rPr>
        <w:t>
      1) көрсетілетін қызметті берушінің кеңсе қызметкері;</w:t>
      </w:r>
    </w:p>
    <w:bookmarkEnd w:id="58"/>
    <w:bookmarkStart w:name="z66" w:id="59"/>
    <w:p>
      <w:pPr>
        <w:spacing w:after="0"/>
        <w:ind w:left="0"/>
        <w:jc w:val="both"/>
      </w:pPr>
      <w:r>
        <w:rPr>
          <w:rFonts w:ascii="Times New Roman"/>
          <w:b w:val="false"/>
          <w:i w:val="false"/>
          <w:color w:val="000000"/>
          <w:sz w:val="28"/>
        </w:rPr>
        <w:t>
      2) көрсетілетін қызметті берушінің басшысы;</w:t>
      </w:r>
    </w:p>
    <w:bookmarkEnd w:id="59"/>
    <w:bookmarkStart w:name="z67" w:id="6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60"/>
    <w:bookmarkStart w:name="z68" w:id="61"/>
    <w:p>
      <w:pPr>
        <w:spacing w:after="0"/>
        <w:ind w:left="0"/>
        <w:jc w:val="both"/>
      </w:pPr>
      <w:r>
        <w:rPr>
          <w:rFonts w:ascii="Times New Roman"/>
          <w:b w:val="false"/>
          <w:i w:val="false"/>
          <w:color w:val="000000"/>
          <w:sz w:val="28"/>
        </w:rPr>
        <w:t xml:space="preserve">
      8. Мемлекеттік қызметті көрсету процесінде рәсімдердің (іс-қимылдардың) реттілігін, көрсетілетін қызметті берушінің құрылымдық бөлімшелерінің (қызметкерлерінің) іс-қимылын толық сипаттау осы"Мемлекеттік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61"/>
    <w:bookmarkStart w:name="z69" w:id="62"/>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қолдану тәртібін сипаттау</w:t>
      </w:r>
    </w:p>
    <w:bookmarkEnd w:id="62"/>
    <w:bookmarkStart w:name="z70" w:id="63"/>
    <w:p>
      <w:pPr>
        <w:spacing w:after="0"/>
        <w:ind w:left="0"/>
        <w:jc w:val="both"/>
      </w:pPr>
      <w:r>
        <w:rPr>
          <w:rFonts w:ascii="Times New Roman"/>
          <w:b w:val="false"/>
          <w:i w:val="false"/>
          <w:color w:val="000000"/>
          <w:sz w:val="28"/>
        </w:rPr>
        <w:t>
      9. Портал арқылы мемлекеттік қызметті көрсету кезінде көрсетілетін қызметті беруші мен көрсетілетін қызметті алушының жүгіну тәртібін және рәсiмдерінiң (іс-қимылдарының) реттілігін сипаттау:</w:t>
      </w:r>
    </w:p>
    <w:bookmarkEnd w:id="63"/>
    <w:bookmarkStart w:name="z71" w:id="64"/>
    <w:p>
      <w:pPr>
        <w:spacing w:after="0"/>
        <w:ind w:left="0"/>
        <w:jc w:val="both"/>
      </w:pPr>
      <w:r>
        <w:rPr>
          <w:rFonts w:ascii="Times New Roman"/>
          <w:b w:val="false"/>
          <w:i w:val="false"/>
          <w:color w:val="000000"/>
          <w:sz w:val="28"/>
        </w:rPr>
        <w:t>
      1) көрсетілетін қызметті алушы компьютерінің интернет-браузерінде сақталып тұратын электрондық цифрлық қолтаңбасымен куәландырылған тіркеу куәлігінің көмегімен порталға тіркелуді жүзеге асырады (порталда тіркелмеген көрсетілетін қызметті алушылар үшін жүзеге асырылады);</w:t>
      </w:r>
    </w:p>
    <w:bookmarkEnd w:id="64"/>
    <w:bookmarkStart w:name="z72" w:id="65"/>
    <w:p>
      <w:pPr>
        <w:spacing w:after="0"/>
        <w:ind w:left="0"/>
        <w:jc w:val="both"/>
      </w:pPr>
      <w:r>
        <w:rPr>
          <w:rFonts w:ascii="Times New Roman"/>
          <w:b w:val="false"/>
          <w:i w:val="false"/>
          <w:color w:val="000000"/>
          <w:sz w:val="28"/>
        </w:rPr>
        <w:t>
      2) 1-процесс – мемлекеттік көрсетілетін қызметті алу үшін көрсетілетін қызметті алушының компьютерінің интернет-браузеріне ЭЦҚ тіркеу куәлігін бекіту, көрсетілетін қызметті алушының паролін порталға енгізу процесі (авторландыру процесі);</w:t>
      </w:r>
    </w:p>
    <w:bookmarkEnd w:id="65"/>
    <w:bookmarkStart w:name="z73" w:id="66"/>
    <w:p>
      <w:pPr>
        <w:spacing w:after="0"/>
        <w:ind w:left="0"/>
        <w:jc w:val="both"/>
      </w:pPr>
      <w:r>
        <w:rPr>
          <w:rFonts w:ascii="Times New Roman"/>
          <w:b w:val="false"/>
          <w:i w:val="false"/>
          <w:color w:val="000000"/>
          <w:sz w:val="28"/>
        </w:rPr>
        <w:t>
      3) 1-шарт – логин (жеке сәйкестендіру нөмірі (бұдан әрі – ЖСН) немесе бизнес-сәйкестендiру нөмiрi (бұдан әрі – БСН) мен пароль арқылы тіркелген көрсетілетін қызметті алушы туралы деректердің дұрыстығын порталда тексеру;</w:t>
      </w:r>
    </w:p>
    <w:bookmarkEnd w:id="66"/>
    <w:bookmarkStart w:name="z74" w:id="67"/>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хабарламаны қалыптастыру;</w:t>
      </w:r>
    </w:p>
    <w:bookmarkEnd w:id="67"/>
    <w:bookmarkStart w:name="z75" w:id="68"/>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мемлекеттік қызметті таңдауы, мемлекеттік қызметті көрсету үшін сұраныс нысанын экранға шығаруы және оның құрылымы мен үлгілік талаптарын ескере, сұраныс нысанына қажетті құжаттарды электрондық түрде жалғай отырып, көрсетілетін қызметті алушының нысанды толтыруы (деректерді енгізуі);</w:t>
      </w:r>
    </w:p>
    <w:bookmarkEnd w:id="68"/>
    <w:bookmarkStart w:name="z76" w:id="69"/>
    <w:p>
      <w:pPr>
        <w:spacing w:after="0"/>
        <w:ind w:left="0"/>
        <w:jc w:val="both"/>
      </w:pPr>
      <w:r>
        <w:rPr>
          <w:rFonts w:ascii="Times New Roman"/>
          <w:b w:val="false"/>
          <w:i w:val="false"/>
          <w:color w:val="000000"/>
          <w:sz w:val="28"/>
        </w:rPr>
        <w:t>
      6) 4-процесс – "электрондық үкіметтің" төлем шлюзінде мемлекеттік көрсетілетін қызметке ақы төлеу, бұдан кейін бұл ақпарат "Е-лицензиялау" мемлекеттік деректер базасы ақпараттық жүйесіне (бұдан әрі - "Е-лицензиялау" МДБ АЖ) келіп түседі;</w:t>
      </w:r>
    </w:p>
    <w:bookmarkEnd w:id="69"/>
    <w:bookmarkStart w:name="z77" w:id="70"/>
    <w:p>
      <w:pPr>
        <w:spacing w:after="0"/>
        <w:ind w:left="0"/>
        <w:jc w:val="both"/>
      </w:pPr>
      <w:r>
        <w:rPr>
          <w:rFonts w:ascii="Times New Roman"/>
          <w:b w:val="false"/>
          <w:i w:val="false"/>
          <w:color w:val="000000"/>
          <w:sz w:val="28"/>
        </w:rPr>
        <w:t>
      7) 2-шарт – "Е-лицензиялау" МДБ АЖ-да мемлекеттік көрсетілетін қызметті көрсету үшін төлем деректісін тексеру;</w:t>
      </w:r>
    </w:p>
    <w:bookmarkEnd w:id="70"/>
    <w:bookmarkStart w:name="z78" w:id="71"/>
    <w:p>
      <w:pPr>
        <w:spacing w:after="0"/>
        <w:ind w:left="0"/>
        <w:jc w:val="both"/>
      </w:pPr>
      <w:r>
        <w:rPr>
          <w:rFonts w:ascii="Times New Roman"/>
          <w:b w:val="false"/>
          <w:i w:val="false"/>
          <w:color w:val="000000"/>
          <w:sz w:val="28"/>
        </w:rPr>
        <w:t>
      8) 5-процесс – "Е-лицензиялау" МДБ АЖ-да мемлекеттік қызметті көрсету үшін төлемнің болмауына байланысты сұратылып отырған мемлекеттік көрсетілетін қызметтен бас тарту туралы хабарламаны қалыптастыру;</w:t>
      </w:r>
    </w:p>
    <w:bookmarkEnd w:id="71"/>
    <w:bookmarkStart w:name="z79" w:id="72"/>
    <w:p>
      <w:pPr>
        <w:spacing w:after="0"/>
        <w:ind w:left="0"/>
        <w:jc w:val="both"/>
      </w:pPr>
      <w:r>
        <w:rPr>
          <w:rFonts w:ascii="Times New Roman"/>
          <w:b w:val="false"/>
          <w:i w:val="false"/>
          <w:color w:val="000000"/>
          <w:sz w:val="28"/>
        </w:rPr>
        <w:t>
      9) 6-процесс – сұранымды куәландыру (қол қою) үшін көрсетілетін қызметті алушы ЭЦҚ тіркеу куәлігін таңдауы;</w:t>
      </w:r>
    </w:p>
    <w:bookmarkEnd w:id="72"/>
    <w:bookmarkStart w:name="z80" w:id="73"/>
    <w:p>
      <w:pPr>
        <w:spacing w:after="0"/>
        <w:ind w:left="0"/>
        <w:jc w:val="both"/>
      </w:pPr>
      <w:r>
        <w:rPr>
          <w:rFonts w:ascii="Times New Roman"/>
          <w:b w:val="false"/>
          <w:i w:val="false"/>
          <w:color w:val="000000"/>
          <w:sz w:val="28"/>
        </w:rPr>
        <w:t>
      10) 3-шарт – порталда ЭЦҚ-ның тіркеу куәлігінің қолдану мерзімін және кері қайтарылған (күші жойылған) тіркеу куәліктерінің ішінде болмауын, сондай-ақ сұратуда көрсетілген ЖСН және (немесе) БСН мен ЭЦҚ-ның тіркеу куәлігінде көрсетілген ЖСН және (немесе) БСН арасындағы сәйкестендіру деректерінің сәйкес келуін тексеруі;</w:t>
      </w:r>
    </w:p>
    <w:bookmarkEnd w:id="73"/>
    <w:bookmarkStart w:name="z81" w:id="74"/>
    <w:p>
      <w:pPr>
        <w:spacing w:after="0"/>
        <w:ind w:left="0"/>
        <w:jc w:val="both"/>
      </w:pPr>
      <w:r>
        <w:rPr>
          <w:rFonts w:ascii="Times New Roman"/>
          <w:b w:val="false"/>
          <w:i w:val="false"/>
          <w:color w:val="000000"/>
          <w:sz w:val="28"/>
        </w:rPr>
        <w:t>
      11) 7-процесс – көрсетілетін қызметті алушының ЭЦҚ-ның расталмауына байланысты сұратылған мемлекеттік көрсетілетін қызметтен бас тарту туралы хабарламаны қалыптастыру;</w:t>
      </w:r>
    </w:p>
    <w:bookmarkEnd w:id="74"/>
    <w:bookmarkStart w:name="z82" w:id="75"/>
    <w:p>
      <w:pPr>
        <w:spacing w:after="0"/>
        <w:ind w:left="0"/>
        <w:jc w:val="both"/>
      </w:pPr>
      <w:r>
        <w:rPr>
          <w:rFonts w:ascii="Times New Roman"/>
          <w:b w:val="false"/>
          <w:i w:val="false"/>
          <w:color w:val="000000"/>
          <w:sz w:val="28"/>
        </w:rPr>
        <w:t>
      12) 8-процесс – көрсетілетін қызметті алушының ЭЦҚ арқылы мемлекеттік көрсетілетін қызметті көрсетуге толтырылған сұраным нысанын (енгізілген деректерін) куәландыру (қол қою);</w:t>
      </w:r>
    </w:p>
    <w:bookmarkEnd w:id="75"/>
    <w:bookmarkStart w:name="z83" w:id="76"/>
    <w:p>
      <w:pPr>
        <w:spacing w:after="0"/>
        <w:ind w:left="0"/>
        <w:jc w:val="both"/>
      </w:pPr>
      <w:r>
        <w:rPr>
          <w:rFonts w:ascii="Times New Roman"/>
          <w:b w:val="false"/>
          <w:i w:val="false"/>
          <w:color w:val="000000"/>
          <w:sz w:val="28"/>
        </w:rPr>
        <w:t>
      13) 9-процесс – электрондық құжатты (көрсетілетін қызметті алушының сұранымын) "Е-лицензиялау" МДБ АЖ-да тіркеу және сұранымды "Е-лицензиялау" МДБ АЖ-да өңдеу;</w:t>
      </w:r>
    </w:p>
    <w:bookmarkEnd w:id="76"/>
    <w:bookmarkStart w:name="z84" w:id="77"/>
    <w:p>
      <w:pPr>
        <w:spacing w:after="0"/>
        <w:ind w:left="0"/>
        <w:jc w:val="both"/>
      </w:pPr>
      <w:r>
        <w:rPr>
          <w:rFonts w:ascii="Times New Roman"/>
          <w:b w:val="false"/>
          <w:i w:val="false"/>
          <w:color w:val="000000"/>
          <w:sz w:val="28"/>
        </w:rPr>
        <w:t>
      14) 4-шарт – көрсетілетін қызметті берушінің көрсетілетін қызметті алушының біліктілік талаптарына негіздемелерге сәйкестігін тексеруі;</w:t>
      </w:r>
    </w:p>
    <w:bookmarkEnd w:id="77"/>
    <w:bookmarkStart w:name="z85" w:id="78"/>
    <w:p>
      <w:pPr>
        <w:spacing w:after="0"/>
        <w:ind w:left="0"/>
        <w:jc w:val="both"/>
      </w:pPr>
      <w:r>
        <w:rPr>
          <w:rFonts w:ascii="Times New Roman"/>
          <w:b w:val="false"/>
          <w:i w:val="false"/>
          <w:color w:val="000000"/>
          <w:sz w:val="28"/>
        </w:rPr>
        <w:t>
      15) 10-процесс – "Е-лицензиялау" МДБ АЖ-да көрсетілетін қызметті алушының деректерінде кемшіліктердің болуына байланысты сұратылатын мемлекеттік көрсетілетін қызметтен бас тарту туралы хабарламаны қалыптастыру;</w:t>
      </w:r>
    </w:p>
    <w:bookmarkEnd w:id="78"/>
    <w:bookmarkStart w:name="z86" w:id="79"/>
    <w:p>
      <w:pPr>
        <w:spacing w:after="0"/>
        <w:ind w:left="0"/>
        <w:jc w:val="both"/>
      </w:pPr>
      <w:r>
        <w:rPr>
          <w:rFonts w:ascii="Times New Roman"/>
          <w:b w:val="false"/>
          <w:i w:val="false"/>
          <w:color w:val="000000"/>
          <w:sz w:val="28"/>
        </w:rPr>
        <w:t>
      16) 11-процесс – көрсетілетін қызметті алушының порталда қалыптастырылған мемлекеттік көрсетілетін қызмет нәтижесін алуы. Электрондық құжат көрсетілетін қызметті берушінің ЭЦҚ пайдалану арқылы қалыптастырылады.</w:t>
      </w:r>
    </w:p>
    <w:bookmarkEnd w:id="79"/>
    <w:bookmarkStart w:name="z87" w:id="80"/>
    <w:p>
      <w:pPr>
        <w:spacing w:after="0"/>
        <w:ind w:left="0"/>
        <w:jc w:val="both"/>
      </w:pPr>
      <w:r>
        <w:rPr>
          <w:rFonts w:ascii="Times New Roman"/>
          <w:b w:val="false"/>
          <w:i w:val="false"/>
          <w:color w:val="000000"/>
          <w:sz w:val="28"/>
        </w:rPr>
        <w:t xml:space="preserve">
      Портал арқылы "Мемлекеттік ветеринариялық-санитариялық бақылау және қадағалау объектілеріне ветеринариялық - санитариялық қорытынды беру" мемлекеттік қызметін көрсету кезінде функционалдық өзара іс-қимыл диаграммасы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80"/>
    <w:bookmarkStart w:name="z88" w:id="81"/>
    <w:p>
      <w:pPr>
        <w:spacing w:after="0"/>
        <w:ind w:left="0"/>
        <w:jc w:val="both"/>
      </w:pPr>
      <w:r>
        <w:rPr>
          <w:rFonts w:ascii="Times New Roman"/>
          <w:b w:val="false"/>
          <w:i w:val="false"/>
          <w:color w:val="000000"/>
          <w:sz w:val="28"/>
        </w:rPr>
        <w:t xml:space="preserve">
      10. Көрсетілетін қызметті берушінің және (немесе) олардың лауазымды тұлғалардың мемлекеттік қызметті көрсету мәселелері бойынша шешімдеріне, әрекетіне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w:t>
            </w:r>
            <w:r>
              <w:br/>
            </w:r>
            <w:r>
              <w:rPr>
                <w:rFonts w:ascii="Times New Roman"/>
                <w:b w:val="false"/>
                <w:i w:val="false"/>
                <w:color w:val="000000"/>
                <w:sz w:val="20"/>
              </w:rPr>
              <w:t xml:space="preserve">ветеринариялық-санитариялық </w:t>
            </w:r>
            <w:r>
              <w:br/>
            </w:r>
            <w:r>
              <w:rPr>
                <w:rFonts w:ascii="Times New Roman"/>
                <w:b w:val="false"/>
                <w:i w:val="false"/>
                <w:color w:val="000000"/>
                <w:sz w:val="20"/>
              </w:rPr>
              <w:t xml:space="preserve">бақылау және қадағалау </w:t>
            </w:r>
            <w:r>
              <w:br/>
            </w:r>
            <w:r>
              <w:rPr>
                <w:rFonts w:ascii="Times New Roman"/>
                <w:b w:val="false"/>
                <w:i w:val="false"/>
                <w:color w:val="000000"/>
                <w:sz w:val="20"/>
              </w:rPr>
              <w:t xml:space="preserve">объектілеріне </w:t>
            </w:r>
            <w:r>
              <w:br/>
            </w:r>
            <w:r>
              <w:rPr>
                <w:rFonts w:ascii="Times New Roman"/>
                <w:b w:val="false"/>
                <w:i w:val="false"/>
                <w:color w:val="000000"/>
                <w:sz w:val="20"/>
              </w:rPr>
              <w:t xml:space="preserve">ветеринариялық-санитариялық </w:t>
            </w:r>
            <w:r>
              <w:br/>
            </w:r>
            <w:r>
              <w:rPr>
                <w:rFonts w:ascii="Times New Roman"/>
                <w:b w:val="false"/>
                <w:i w:val="false"/>
                <w:color w:val="000000"/>
                <w:sz w:val="20"/>
              </w:rPr>
              <w:t xml:space="preserve">қорытынды беру" көрсетілетін </w:t>
            </w:r>
            <w:r>
              <w:br/>
            </w:r>
            <w:r>
              <w:rPr>
                <w:rFonts w:ascii="Times New Roman"/>
                <w:b w:val="false"/>
                <w:i w:val="false"/>
                <w:color w:val="000000"/>
                <w:sz w:val="20"/>
              </w:rPr>
              <w:t xml:space="preserve">мемлекеттік қызметтің </w:t>
            </w:r>
            <w:r>
              <w:br/>
            </w:r>
            <w:r>
              <w:rPr>
                <w:rFonts w:ascii="Times New Roman"/>
                <w:b w:val="false"/>
                <w:i w:val="false"/>
                <w:color w:val="000000"/>
                <w:sz w:val="20"/>
              </w:rPr>
              <w:t>регламентіне 1-қосымша</w:t>
            </w:r>
          </w:p>
        </w:tc>
      </w:tr>
    </w:tbl>
    <w:bookmarkStart w:name="z90" w:id="82"/>
    <w:p>
      <w:pPr>
        <w:spacing w:after="0"/>
        <w:ind w:left="0"/>
        <w:jc w:val="left"/>
      </w:pPr>
      <w:r>
        <w:rPr>
          <w:rFonts w:ascii="Times New Roman"/>
          <w:b/>
          <w:i w:val="false"/>
          <w:color w:val="000000"/>
        </w:rPr>
        <w:t xml:space="preserve"> "Мемлекеттік ветеринариялық-санитариялық бақылау және қадағалау объектілеріне ветеринариялық-санитариялық қорытынды беру" мемлекеттік қызметін көрсетудің бизнес –процестерінің анықтамалығы</w:t>
      </w:r>
    </w:p>
    <w:bookmarkEnd w:id="82"/>
    <w:bookmarkStart w:name="z91" w:id="83"/>
    <w:p>
      <w:pPr>
        <w:spacing w:after="0"/>
        <w:ind w:left="0"/>
        <w:jc w:val="left"/>
      </w:pPr>
    </w:p>
    <w:bookmarkEnd w:id="83"/>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83000"/>
                    </a:xfrm>
                    <a:prstGeom prst="rect">
                      <a:avLst/>
                    </a:prstGeom>
                  </pic:spPr>
                </pic:pic>
              </a:graphicData>
            </a:graphic>
          </wp:inline>
        </w:drawing>
      </w:r>
    </w:p>
    <w:p>
      <w:pPr>
        <w:spacing w:after="0"/>
        <w:ind w:left="0"/>
        <w:jc w:val="left"/>
      </w:pPr>
      <w:r>
        <w:br/>
      </w:r>
    </w:p>
    <w:bookmarkStart w:name="z92" w:id="84"/>
    <w:p>
      <w:pPr>
        <w:spacing w:after="0"/>
        <w:ind w:left="0"/>
        <w:jc w:val="both"/>
      </w:pPr>
      <w:r>
        <w:rPr>
          <w:rFonts w:ascii="Times New Roman"/>
          <w:b w:val="false"/>
          <w:i w:val="false"/>
          <w:color w:val="000000"/>
          <w:sz w:val="28"/>
        </w:rPr>
        <w:t>
      Шартты белгілер:</w:t>
      </w:r>
    </w:p>
    <w:bookmarkEnd w:id="84"/>
    <w:bookmarkStart w:name="z93"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8105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24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w:t>
            </w:r>
            <w:r>
              <w:br/>
            </w:r>
            <w:r>
              <w:rPr>
                <w:rFonts w:ascii="Times New Roman"/>
                <w:b w:val="false"/>
                <w:i w:val="false"/>
                <w:color w:val="000000"/>
                <w:sz w:val="20"/>
              </w:rPr>
              <w:t xml:space="preserve">ветеринариялық-санитариялық </w:t>
            </w:r>
            <w:r>
              <w:br/>
            </w:r>
            <w:r>
              <w:rPr>
                <w:rFonts w:ascii="Times New Roman"/>
                <w:b w:val="false"/>
                <w:i w:val="false"/>
                <w:color w:val="000000"/>
                <w:sz w:val="20"/>
              </w:rPr>
              <w:t xml:space="preserve">бақылау және қадағалау </w:t>
            </w:r>
            <w:r>
              <w:br/>
            </w:r>
            <w:r>
              <w:rPr>
                <w:rFonts w:ascii="Times New Roman"/>
                <w:b w:val="false"/>
                <w:i w:val="false"/>
                <w:color w:val="000000"/>
                <w:sz w:val="20"/>
              </w:rPr>
              <w:t xml:space="preserve">объектілеріне </w:t>
            </w:r>
            <w:r>
              <w:br/>
            </w:r>
            <w:r>
              <w:rPr>
                <w:rFonts w:ascii="Times New Roman"/>
                <w:b w:val="false"/>
                <w:i w:val="false"/>
                <w:color w:val="000000"/>
                <w:sz w:val="20"/>
              </w:rPr>
              <w:t xml:space="preserve">ветеринариялық-санитариялық </w:t>
            </w:r>
            <w:r>
              <w:br/>
            </w:r>
            <w:r>
              <w:rPr>
                <w:rFonts w:ascii="Times New Roman"/>
                <w:b w:val="false"/>
                <w:i w:val="false"/>
                <w:color w:val="000000"/>
                <w:sz w:val="20"/>
              </w:rPr>
              <w:t xml:space="preserve">қорытынды беру" мемлекеттік </w:t>
            </w:r>
            <w:r>
              <w:br/>
            </w:r>
            <w:r>
              <w:rPr>
                <w:rFonts w:ascii="Times New Roman"/>
                <w:b w:val="false"/>
                <w:i w:val="false"/>
                <w:color w:val="000000"/>
                <w:sz w:val="20"/>
              </w:rPr>
              <w:t xml:space="preserve">қызметтің регламентіне </w:t>
            </w:r>
            <w:r>
              <w:br/>
            </w:r>
            <w:r>
              <w:rPr>
                <w:rFonts w:ascii="Times New Roman"/>
                <w:b w:val="false"/>
                <w:i w:val="false"/>
                <w:color w:val="000000"/>
                <w:sz w:val="20"/>
              </w:rPr>
              <w:t>2-қосымша</w:t>
            </w:r>
          </w:p>
        </w:tc>
      </w:tr>
    </w:tbl>
    <w:bookmarkStart w:name="z95" w:id="86"/>
    <w:p>
      <w:pPr>
        <w:spacing w:after="0"/>
        <w:ind w:left="0"/>
        <w:jc w:val="left"/>
      </w:pPr>
      <w:r>
        <w:rPr>
          <w:rFonts w:ascii="Times New Roman"/>
          <w:b/>
          <w:i w:val="false"/>
          <w:color w:val="000000"/>
        </w:rPr>
        <w:t xml:space="preserve"> Портал арқылы"Мемлекеттік ветеринариялық-санитариялық бақылау және қадағалау объектілеріне ветеринариялық-санитариялық қорытынды беру" мемлекеттік қызметті көрсету кезінде функционалдық өзара іс-қимылдың диаграммасы</w:t>
      </w:r>
    </w:p>
    <w:bookmarkEnd w:id="86"/>
    <w:bookmarkStart w:name="z96" w:id="87"/>
    <w:p>
      <w:pPr>
        <w:spacing w:after="0"/>
        <w:ind w:left="0"/>
        <w:jc w:val="left"/>
      </w:pPr>
    </w:p>
    <w:bookmarkEnd w:id="87"/>
    <w:p>
      <w:pPr>
        <w:spacing w:after="0"/>
        <w:ind w:left="0"/>
        <w:jc w:val="both"/>
      </w:pPr>
      <w:r>
        <w:drawing>
          <wp:inline distT="0" distB="0" distL="0" distR="0">
            <wp:extent cx="78105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679700"/>
                    </a:xfrm>
                    <a:prstGeom prst="rect">
                      <a:avLst/>
                    </a:prstGeom>
                  </pic:spPr>
                </pic:pic>
              </a:graphicData>
            </a:graphic>
          </wp:inline>
        </w:drawing>
      </w:r>
    </w:p>
    <w:p>
      <w:pPr>
        <w:spacing w:after="0"/>
        <w:ind w:left="0"/>
        <w:jc w:val="left"/>
      </w:pPr>
      <w:r>
        <w:br/>
      </w:r>
    </w:p>
    <w:bookmarkStart w:name="z97" w:id="88"/>
    <w:p>
      <w:pPr>
        <w:spacing w:after="0"/>
        <w:ind w:left="0"/>
        <w:jc w:val="both"/>
      </w:pPr>
      <w:r>
        <w:rPr>
          <w:rFonts w:ascii="Times New Roman"/>
          <w:b w:val="false"/>
          <w:i w:val="false"/>
          <w:color w:val="000000"/>
          <w:sz w:val="28"/>
        </w:rPr>
        <w:t>
      Шартты белгілер:</w:t>
      </w:r>
    </w:p>
    <w:bookmarkEnd w:id="88"/>
    <w:bookmarkStart w:name="z98"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30 шілдедегі № 184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қаулысына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анықтамалар </w:t>
            </w:r>
            <w:r>
              <w:br/>
            </w:r>
            <w:r>
              <w:rPr>
                <w:rFonts w:ascii="Times New Roman"/>
                <w:b w:val="false"/>
                <w:i w:val="false"/>
                <w:color w:val="000000"/>
                <w:sz w:val="20"/>
              </w:rPr>
              <w:t xml:space="preserve">беру" мемлекеттік көрсілетін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 xml:space="preserve">1- қосымша </w:t>
            </w:r>
          </w:p>
        </w:tc>
      </w:tr>
    </w:tbl>
    <w:bookmarkStart w:name="z101" w:id="90"/>
    <w:p>
      <w:pPr>
        <w:spacing w:after="0"/>
        <w:ind w:left="0"/>
        <w:jc w:val="left"/>
      </w:pPr>
      <w:r>
        <w:rPr>
          <w:rFonts w:ascii="Times New Roman"/>
          <w:b/>
          <w:i w:val="false"/>
          <w:color w:val="000000"/>
        </w:rPr>
        <w:t xml:space="preserve"> "Ветеринариялық анықтамалар беру" мемлекеттік қызметін көрсетудің бизнес - процестерінің анықтамалығы</w:t>
      </w:r>
    </w:p>
    <w:bookmarkEnd w:id="90"/>
    <w:bookmarkStart w:name="z102" w:id="91"/>
    <w:p>
      <w:pPr>
        <w:spacing w:after="0"/>
        <w:ind w:left="0"/>
        <w:jc w:val="left"/>
      </w:pPr>
    </w:p>
    <w:bookmarkEnd w:id="91"/>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365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30 шілдедегі № 184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әкімдігінің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жануарларын ветеринариялық </w:t>
            </w:r>
            <w:r>
              <w:br/>
            </w:r>
            <w:r>
              <w:rPr>
                <w:rFonts w:ascii="Times New Roman"/>
                <w:b w:val="false"/>
                <w:i w:val="false"/>
                <w:color w:val="000000"/>
                <w:sz w:val="20"/>
              </w:rPr>
              <w:t xml:space="preserve">паспорт бере отырып </w:t>
            </w:r>
            <w:r>
              <w:br/>
            </w:r>
            <w:r>
              <w:rPr>
                <w:rFonts w:ascii="Times New Roman"/>
                <w:b w:val="false"/>
                <w:i w:val="false"/>
                <w:color w:val="000000"/>
                <w:sz w:val="20"/>
              </w:rPr>
              <w:t xml:space="preserve">бірдейлендіруді жүргізу" </w:t>
            </w:r>
            <w:r>
              <w:br/>
            </w:r>
            <w:r>
              <w:rPr>
                <w:rFonts w:ascii="Times New Roman"/>
                <w:b w:val="false"/>
                <w:i w:val="false"/>
                <w:color w:val="000000"/>
                <w:sz w:val="20"/>
              </w:rPr>
              <w:t xml:space="preserve">мемлекеттiк көрсетілетін қызмет </w:t>
            </w:r>
            <w:r>
              <w:br/>
            </w:r>
            <w:r>
              <w:rPr>
                <w:rFonts w:ascii="Times New Roman"/>
                <w:b w:val="false"/>
                <w:i w:val="false"/>
                <w:color w:val="000000"/>
                <w:sz w:val="20"/>
              </w:rPr>
              <w:t xml:space="preserve">регламентіне 1-қосымша </w:t>
            </w:r>
          </w:p>
        </w:tc>
      </w:tr>
    </w:tbl>
    <w:bookmarkStart w:name="z105" w:id="92"/>
    <w:p>
      <w:pPr>
        <w:spacing w:after="0"/>
        <w:ind w:left="0"/>
        <w:jc w:val="left"/>
      </w:pPr>
      <w:r>
        <w:rPr>
          <w:rFonts w:ascii="Times New Roman"/>
          <w:b/>
          <w:i w:val="false"/>
          <w:color w:val="000000"/>
        </w:rPr>
        <w:t xml:space="preserve">  "Ауыл шаруашылығы жануарларын ветеринариялық паспорт бере отырып бірдейлендіруді жүргізу" мемлекеттік қызметін көрсетудің бизнес-процестерінің анықтамалығы</w:t>
      </w:r>
    </w:p>
    <w:bookmarkEnd w:id="92"/>
    <w:bookmarkStart w:name="z106" w:id="93"/>
    <w:p>
      <w:pPr>
        <w:spacing w:after="0"/>
        <w:ind w:left="0"/>
        <w:jc w:val="left"/>
      </w:pPr>
    </w:p>
    <w:bookmarkEnd w:id="93"/>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5560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