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2b77" w14:textId="f4b2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10 қазандағы № 12-2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2019 жылғы 20 наурыздағы № 31-2 шешімі. Батыс Қазақстан облысының Әділет департаментінде 2019 жылғы 26 наурызда № 5572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2017 жылғы 10 қазандағы № 12-2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 4925 тіркелген, 2017 жылғы 30 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(А.Ашабаев)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