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f796" w14:textId="105f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2018 жылғы 29 желтоқсандағы №23-1 "2019-2021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2019 жылғы 19 маусымдағы № 28-1 шешімі. Батыс Қазақстан облысының Әділет департаментінде 2019 жылғы 24 маусымда № 5728 болып тіркелді. Күші жойылды - Батыс Қазақстан облысы Бөкей ордасы аудандық мәслихатының 2020 жылғы 4 наурыздағы № 36-3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2018 жылғы 29 желтоқсандағы №23-1 "2019-2021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№5514 тіркелген, 2019 жылғы 22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73 332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10 745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62 587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76 001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- 2 669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2 669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2 669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64 166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6 076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58 054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64 930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Сайқын селолық округ бюджеті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Орда селолық округ бюджеті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- 2 669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Бисен селолық округ бюджеті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