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b8a4" w14:textId="6d9b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есебінен Бәйтерек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әкімдігінің 2019 жылғы 29 мамырдағы № 400 қаулысы. Батыс Қазақстан облысының Әділет департаментінде 2019 жылғы 30 мамырда № 5693 болып тіркелді. Күші жойылды - Батыс Қазақстан облысы Бәйтерек ауданы әкімдігінің 2022 жылғы 4 ақпандағы № 28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04.02.2022 </w:t>
      </w:r>
      <w:r>
        <w:rPr>
          <w:rFonts w:ascii="Times New Roman"/>
          <w:b w:val="false"/>
          <w:i w:val="false"/>
          <w:color w:val="ff0000"/>
          <w:sz w:val="28"/>
        </w:rPr>
        <w:t>№ 28</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Бәйтерек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 есебінен Бәйтерек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 бекітілсін.</w:t>
      </w:r>
    </w:p>
    <w:bookmarkEnd w:id="1"/>
    <w:bookmarkStart w:name="z5" w:id="2"/>
    <w:p>
      <w:pPr>
        <w:spacing w:after="0"/>
        <w:ind w:left="0"/>
        <w:jc w:val="both"/>
      </w:pPr>
      <w:r>
        <w:rPr>
          <w:rFonts w:ascii="Times New Roman"/>
          <w:b w:val="false"/>
          <w:i w:val="false"/>
          <w:color w:val="000000"/>
          <w:sz w:val="28"/>
        </w:rPr>
        <w:t>
      2. Бәйтерек ауданы әкімі аппаратының басшысы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Е.Бекетовке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2019 жылғы 29 мамырдағы</w:t>
            </w:r>
            <w:r>
              <w:br/>
            </w:r>
            <w:r>
              <w:rPr>
                <w:rFonts w:ascii="Times New Roman"/>
                <w:b w:val="false"/>
                <w:i w:val="false"/>
                <w:color w:val="000000"/>
                <w:sz w:val="20"/>
              </w:rPr>
              <w:t>№ 400 қаулысына қосымша</w:t>
            </w:r>
          </w:p>
        </w:tc>
      </w:tr>
    </w:tbl>
    <w:bookmarkStart w:name="z9" w:id="5"/>
    <w:p>
      <w:pPr>
        <w:spacing w:after="0"/>
        <w:ind w:left="0"/>
        <w:jc w:val="left"/>
      </w:pPr>
      <w:r>
        <w:rPr>
          <w:rFonts w:ascii="Times New Roman"/>
          <w:b/>
          <w:i w:val="false"/>
          <w:color w:val="000000"/>
        </w:rPr>
        <w:t xml:space="preserve"> Аудандық бюджет есебінен Бәйтерек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Осы Бәйтерек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 (бұдан әрі – Қағидалар)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 қаулысы) сәйкес әзірленді және бюджет қаражаты есебінен Қазақстан Республикасының шегiнде және шет мемлекеттерге қызметтiк iссапарларға арналған шығыстарды өтеу тәртiбiн айқындайды.</w:t>
      </w:r>
    </w:p>
    <w:bookmarkEnd w:id="7"/>
    <w:bookmarkStart w:name="z12" w:id="8"/>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8"/>
    <w:bookmarkStart w:name="z13" w:id="9"/>
    <w:p>
      <w:pPr>
        <w:spacing w:after="0"/>
        <w:ind w:left="0"/>
        <w:jc w:val="left"/>
      </w:pPr>
      <w:r>
        <w:rPr>
          <w:rFonts w:ascii="Times New Roman"/>
          <w:b/>
          <w:i w:val="false"/>
          <w:color w:val="000000"/>
        </w:rPr>
        <w:t xml:space="preserve"> 2. Қазақстан Республикасының шегiнде қызметтiк iссапарларға арналған шығыстарын өтеудің ішкі қағидалары</w:t>
      </w:r>
    </w:p>
    <w:bookmarkEnd w:id="9"/>
    <w:bookmarkStart w:name="z14" w:id="10"/>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10"/>
    <w:bookmarkStart w:name="z15" w:id="11"/>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1"/>
    <w:bookmarkStart w:name="z16" w:id="12"/>
    <w:p>
      <w:pPr>
        <w:spacing w:after="0"/>
        <w:ind w:left="0"/>
        <w:jc w:val="both"/>
      </w:pPr>
      <w:r>
        <w:rPr>
          <w:rFonts w:ascii="Times New Roman"/>
          <w:b w:val="false"/>
          <w:i w:val="false"/>
          <w:color w:val="000000"/>
          <w:sz w:val="28"/>
        </w:rPr>
        <w:t>
      2) тұрғын үй-жайды жалдау бойынша:</w:t>
      </w:r>
    </w:p>
    <w:bookmarkEnd w:id="12"/>
    <w:bookmarkStart w:name="z17" w:id="13"/>
    <w:p>
      <w:pPr>
        <w:spacing w:after="0"/>
        <w:ind w:left="0"/>
        <w:jc w:val="both"/>
      </w:pPr>
      <w:r>
        <w:rPr>
          <w:rFonts w:ascii="Times New Roman"/>
          <w:b w:val="false"/>
          <w:i w:val="false"/>
          <w:color w:val="000000"/>
          <w:sz w:val="28"/>
        </w:rPr>
        <w:t>
      Бәйтерек ауданының жергілікті атқарушы органдарының мемлекеттiк мекемелердiң басшылары мен басшыларының орынбасарлары үшін тұрғын үй-жайды жалдау жөнiндегi шығыстарды өтеу нормасы Нұр-Сұлтан, Алматы, Шымкент, Атырау, Ақтау және Байқоңыр қалаларында тәулігіне айлық есептік көрсеткіштің сегіз еселеген мөлшерінде, облыс орталықтары мен облыстық маңызы бар қалаларда – айлық есептік бес еселеген мөлшерінде, аудан орталықтары мен аудандық маңызы бар қалаларда және Ақмола облысы Бурабай ауданының Бурабай кентінде – айлық есептік көрсеткіштің үш еселеген мөлшерінде;</w:t>
      </w:r>
    </w:p>
    <w:bookmarkEnd w:id="13"/>
    <w:bookmarkStart w:name="z18" w:id="14"/>
    <w:p>
      <w:pPr>
        <w:spacing w:after="0"/>
        <w:ind w:left="0"/>
        <w:jc w:val="both"/>
      </w:pPr>
      <w:r>
        <w:rPr>
          <w:rFonts w:ascii="Times New Roman"/>
          <w:b w:val="false"/>
          <w:i w:val="false"/>
          <w:color w:val="000000"/>
          <w:sz w:val="28"/>
        </w:rPr>
        <w:t>
      Бәйтерек ауданының жергілікті атқарушы органдарының мемлекеттік мекемелердің қызметкерлері үшін тұрғын үй-жайды жалдау жөніндегі шығыстарды өтеу нормасы Нұр-Сұлтан, Алматы, Шымкент, Атырау, Ақтау және Байқоңыр қалаларында тәулігіне айлық есептік көрсеткіштің бес еселенген мөлшерінде, облыс орталықтары мен облыстық маңызы бар қалаларда – айлық есептік көрсеткіштің екі еселенген мөлшерінде, аудан орталықтарында, аудандық маңызы бар қалаларда және Ақмола облысы Бурабай ауданының Бурабай кентінде, ауылдық округтерде – екі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тарифтері бойынша және әуе көлiгiмен экономикалық класс тарифі бойынша; Бәйтерек ауданының мемлекеттік органының басшысы, басшысының бірінші орынбасары мен орынбасарларына әуе көлiгiмен жол жүрген кезде экономикалық класс тарифі бойынша;</w:t>
      </w:r>
    </w:p>
    <w:bookmarkEnd w:id="15"/>
    <w:bookmarkStart w:name="z20" w:id="16"/>
    <w:p>
      <w:pPr>
        <w:spacing w:after="0"/>
        <w:ind w:left="0"/>
        <w:jc w:val="both"/>
      </w:pPr>
      <w:r>
        <w:rPr>
          <w:rFonts w:ascii="Times New Roman"/>
          <w:b w:val="false"/>
          <w:i w:val="false"/>
          <w:color w:val="000000"/>
          <w:sz w:val="28"/>
        </w:rPr>
        <w:t>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6"/>
    <w:bookmarkStart w:name="z21" w:id="17"/>
    <w:p>
      <w:pPr>
        <w:spacing w:after="0"/>
        <w:ind w:left="0"/>
        <w:jc w:val="both"/>
      </w:pPr>
      <w:r>
        <w:rPr>
          <w:rFonts w:ascii="Times New Roman"/>
          <w:b w:val="false"/>
          <w:i w:val="false"/>
          <w:color w:val="000000"/>
          <w:sz w:val="28"/>
        </w:rPr>
        <w:t xml:space="preserve">
      5) iссапарға жіберілген жерге және тұрақты жұмыс орнына кері қарай жол жүру құжаттары болмаған кезде шығыстар осы Қағидалардың </w:t>
      </w:r>
      <w:r>
        <w:rPr>
          <w:rFonts w:ascii="Times New Roman"/>
          <w:b w:val="false"/>
          <w:i w:val="false"/>
          <w:color w:val="000000"/>
          <w:sz w:val="28"/>
        </w:rPr>
        <w:t>3) тармағында</w:t>
      </w:r>
      <w:r>
        <w:rPr>
          <w:rFonts w:ascii="Times New Roman"/>
          <w:b w:val="false"/>
          <w:i w:val="false"/>
          <w:color w:val="000000"/>
          <w:sz w:val="28"/>
        </w:rPr>
        <w:t xml:space="preserve"> көрсетiлген көлiкпен (әуе көлiгiн қоспағанда) жол жүрудiң ең төменгi құны бойынша өтеледi; </w:t>
      </w:r>
    </w:p>
    <w:bookmarkEnd w:id="17"/>
    <w:bookmarkStart w:name="z22" w:id="18"/>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18"/>
    <w:bookmarkStart w:name="z23" w:id="19"/>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жақын аудан және облыс орталықтарына қызметтік автокөлікпен іссапарға жіберілген кезде көлік шығыстары;</w:t>
      </w:r>
    </w:p>
    <w:bookmarkEnd w:id="19"/>
    <w:bookmarkStart w:name="z24" w:id="20"/>
    <w:p>
      <w:pPr>
        <w:spacing w:after="0"/>
        <w:ind w:left="0"/>
        <w:jc w:val="both"/>
      </w:pPr>
      <w:r>
        <w:rPr>
          <w:rFonts w:ascii="Times New Roman"/>
          <w:b w:val="false"/>
          <w:i w:val="false"/>
          <w:color w:val="000000"/>
          <w:sz w:val="28"/>
        </w:rPr>
        <w:t xml:space="preserve">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Қазақстан Республикасы Қаржы министрінің 2014 жылғы 18 қыркүйектегі № 403 "Қазақстан Республикасының Бірыңғай бюджеттік сыныптамасының кейбір мәселелері"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бюджеттік сыныптамасының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20"/>
    <w:bookmarkStart w:name="z25" w:id="21"/>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1"/>
    <w:bookmarkStart w:name="z26" w:id="22"/>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2"/>
    <w:bookmarkStart w:name="z27" w:id="23"/>
    <w:p>
      <w:pPr>
        <w:spacing w:after="0"/>
        <w:ind w:left="0"/>
        <w:jc w:val="both"/>
      </w:pPr>
      <w:r>
        <w:rPr>
          <w:rFonts w:ascii="Times New Roman"/>
          <w:b w:val="false"/>
          <w:i w:val="false"/>
          <w:color w:val="000000"/>
          <w:sz w:val="28"/>
        </w:rPr>
        <w:t xml:space="preserve">
      1) егер iссапарға жiберiлген қызметкер жұмыс күнi аяқталғаннан кейін өз еркiмен iссапар орнында қалса, онда тәулiкақыларды өтеу және көлiктiк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3"/>
    <w:bookmarkStart w:name="z28" w:id="24"/>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24"/>
    <w:bookmarkStart w:name="z29" w:id="25"/>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Бәйтерек ауданының мемлекеттiк мекемелерінің басшыларымен шешіледі.</w:t>
      </w:r>
    </w:p>
    <w:bookmarkEnd w:id="25"/>
    <w:bookmarkStart w:name="z30" w:id="26"/>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26"/>
    <w:bookmarkStart w:name="z31" w:id="27"/>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27"/>
    <w:bookmarkStart w:name="z32" w:id="28"/>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28"/>
    <w:bookmarkStart w:name="z33" w:id="29"/>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29"/>
    <w:bookmarkStart w:name="z34" w:id="30"/>
    <w:p>
      <w:pPr>
        <w:spacing w:after="0"/>
        <w:ind w:left="0"/>
        <w:jc w:val="left"/>
      </w:pPr>
      <w:r>
        <w:rPr>
          <w:rFonts w:ascii="Times New Roman"/>
          <w:b/>
          <w:i w:val="false"/>
          <w:color w:val="000000"/>
        </w:rPr>
        <w:t xml:space="preserve"> 3. Шет мемлекеттерге қызметтік іссапарларға арналған шығыстарды өтеу қағидалары</w:t>
      </w:r>
    </w:p>
    <w:bookmarkEnd w:id="30"/>
    <w:bookmarkStart w:name="z35" w:id="31"/>
    <w:p>
      <w:pPr>
        <w:spacing w:after="0"/>
        <w:ind w:left="0"/>
        <w:jc w:val="both"/>
      </w:pPr>
      <w:r>
        <w:rPr>
          <w:rFonts w:ascii="Times New Roman"/>
          <w:b w:val="false"/>
          <w:i w:val="false"/>
          <w:color w:val="000000"/>
          <w:sz w:val="28"/>
        </w:rPr>
        <w:t xml:space="preserve">
      7. Шет мемлекеттерге қызметтік іссапарлар кезінде шығыстар Үкімет қаулысының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өтеледi.</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