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d3ae" w14:textId="cf7d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министрінің 2019 жылғы 29 тамыздағы № ҚР ДСМ-117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15 қаңтардағы № ҚР ДСМ-5/2020 бұйрығы. Қазақстан Республикасының Әділет министрлігінде 2020 жылғы 15 қаңтарда № 19880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"2020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министрлігінің 2019 жылғы 29 тамыздағы № ҚР ДСМ-117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 актілерді мемлекеттік тіркеу тізілімінде № 19309 болып тіркелген, Қазақстан Республикасының Нормативтік құқық актілерінің эталондық бақылау банкінде 2019 жылғы 3 қыркүйекте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деңгейлердегі Бірыңғай дистрибьютордан 2020 жылға сатып алуға жататын дәрілік заттардың, медициналық бұйымдардың </w:t>
      </w:r>
      <w:r>
        <w:rPr>
          <w:rFonts w:ascii="Times New Roman"/>
          <w:b w:val="false"/>
          <w:i w:val="false"/>
          <w:color w:val="000000"/>
          <w:sz w:val="28"/>
        </w:rPr>
        <w:t>тізімінде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деңгейлердегі Бірыңғай дистрибьютордан 2020 жылға сатып алуға жататын дәрілік заттардың, медициналық бұйымдардың </w:t>
      </w:r>
      <w:r>
        <w:rPr>
          <w:rFonts w:ascii="Times New Roman"/>
          <w:b w:val="false"/>
          <w:i w:val="false"/>
          <w:color w:val="000000"/>
          <w:sz w:val="28"/>
        </w:rPr>
        <w:t>бөлімінде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реттік нөмірі 14-жол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2792"/>
        <w:gridCol w:w="371"/>
        <w:gridCol w:w="3621"/>
        <w:gridCol w:w="371"/>
        <w:gridCol w:w="3848"/>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L01ВС07</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100мг</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реттік нөмірі 26-жол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2272"/>
        <w:gridCol w:w="379"/>
        <w:gridCol w:w="4488"/>
        <w:gridCol w:w="379"/>
        <w:gridCol w:w="3457"/>
      </w:tblGrid>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В05АА01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4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ерітінді 10%, 50 мл</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нөмірі 28-жол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1936"/>
        <w:gridCol w:w="2139"/>
        <w:gridCol w:w="3826"/>
        <w:gridCol w:w="323"/>
        <w:gridCol w:w="2947"/>
      </w:tblGrid>
      <w:tr>
        <w:trPr>
          <w:trHeight w:val="30" w:hRule="atLeast"/>
        </w:trPr>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В05АА01</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ерітінді 10%, 20 мл</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реттік нөмірі 37-жол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4631"/>
        <w:gridCol w:w="406"/>
        <w:gridCol w:w="2464"/>
        <w:gridCol w:w="691"/>
        <w:gridCol w:w="2689"/>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 25 мг</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таблетка/драже</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реттік нөмірі 41-жол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3269"/>
        <w:gridCol w:w="1877"/>
        <w:gridCol w:w="3278"/>
        <w:gridCol w:w="313"/>
        <w:gridCol w:w="2468"/>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ұнтақ/түйіршіктер 250 мг</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реттік нөмірі 46-жол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3383"/>
        <w:gridCol w:w="1943"/>
        <w:gridCol w:w="2962"/>
        <w:gridCol w:w="324"/>
        <w:gridCol w:w="2555"/>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дайындауға арналған ұнтақ 500 мг</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реттік нөмірі 51-жол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2539"/>
        <w:gridCol w:w="1916"/>
        <w:gridCol w:w="4208"/>
        <w:gridCol w:w="566"/>
        <w:gridCol w:w="2220"/>
      </w:tblGrid>
      <w:tr>
        <w:trPr>
          <w:trHeight w:val="30" w:hRule="atLeast"/>
        </w:trPr>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вакцина, концентрленген****</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антирабиялық дақылды тазартылған концентрленген қайта белсендірілген вакцина, 1 екпе дозасы бойынша ампуладағы немесе құтыдағы лиофилизат Әрбір вакцина ампуласына немесе құтысына еріткіш қосымша тіркеледі.</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 ампула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1"/>
    <w:p>
      <w:pPr>
        <w:spacing w:after="0"/>
        <w:ind w:left="0"/>
        <w:jc w:val="both"/>
      </w:pPr>
      <w:r>
        <w:rPr>
          <w:rFonts w:ascii="Times New Roman"/>
          <w:b w:val="false"/>
          <w:i w:val="false"/>
          <w:color w:val="000000"/>
          <w:sz w:val="28"/>
        </w:rPr>
        <w:t>
      реттік нөмірі 59-жол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4189"/>
        <w:gridCol w:w="597"/>
        <w:gridCol w:w="3430"/>
        <w:gridCol w:w="367"/>
        <w:gridCol w:w="2433"/>
      </w:tblGrid>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5%, 2 мл</w:t>
            </w:r>
          </w:p>
        </w:tc>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 w:id="12"/>
    <w:p>
      <w:pPr>
        <w:spacing w:after="0"/>
        <w:ind w:left="0"/>
        <w:jc w:val="both"/>
      </w:pPr>
      <w:r>
        <w:rPr>
          <w:rFonts w:ascii="Times New Roman"/>
          <w:b w:val="false"/>
          <w:i w:val="false"/>
          <w:color w:val="000000"/>
          <w:sz w:val="28"/>
        </w:rPr>
        <w:t>
      реттік нөмірі 102-жол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2322"/>
        <w:gridCol w:w="2170"/>
        <w:gridCol w:w="4498"/>
        <w:gridCol w:w="222"/>
        <w:gridCol w:w="2031"/>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қызамық және паротитке қарсы вакцина****</w:t>
            </w:r>
          </w:p>
        </w:tc>
        <w:tc>
          <w:tcPr>
            <w:tcW w:w="4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паротит, қызамық вирустарының тірі аттенуацияланған штаммынан тұратын лиофилизацияланған вакцина Шығарылу үлгісі - еріткішпен жиынтықтағы 1 дозадан құты. Вакцина шығару бойынша өндіріс ДДҰ-мен сертификатталған</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3"/>
    <w:p>
      <w:pPr>
        <w:spacing w:after="0"/>
        <w:ind w:left="0"/>
        <w:jc w:val="both"/>
      </w:pPr>
      <w:r>
        <w:rPr>
          <w:rFonts w:ascii="Times New Roman"/>
          <w:b w:val="false"/>
          <w:i w:val="false"/>
          <w:color w:val="000000"/>
          <w:sz w:val="28"/>
        </w:rPr>
        <w:t>
      реттік нөмірі 163-жол мынадай редакцияда жазылсын:</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2"/>
        <w:gridCol w:w="3093"/>
        <w:gridCol w:w="285"/>
        <w:gridCol w:w="4149"/>
        <w:gridCol w:w="285"/>
        <w:gridCol w:w="2956"/>
      </w:tblGrid>
      <w:tr>
        <w:trPr>
          <w:trHeight w:val="30" w:hRule="atLeast"/>
        </w:trPr>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(Дабрафенибтің әрбір 4 капсуласына Траметинибтің 1 таблеткасы тегін)</w:t>
            </w:r>
          </w:p>
        </w:tc>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18630,81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14"/>
    <w:p>
      <w:pPr>
        <w:spacing w:after="0"/>
        <w:ind w:left="0"/>
        <w:jc w:val="both"/>
      </w:pPr>
      <w:r>
        <w:rPr>
          <w:rFonts w:ascii="Times New Roman"/>
          <w:b w:val="false"/>
          <w:i w:val="false"/>
          <w:color w:val="000000"/>
          <w:sz w:val="28"/>
        </w:rPr>
        <w:t>
      реттік нөмірі 166-жол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3536"/>
        <w:gridCol w:w="318"/>
        <w:gridCol w:w="3721"/>
        <w:gridCol w:w="318"/>
        <w:gridCol w:w="2898"/>
      </w:tblGrid>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3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дайындауға арналған ұнтақ/лиофилизат, 200 мг</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 w:id="15"/>
    <w:p>
      <w:pPr>
        <w:spacing w:after="0"/>
        <w:ind w:left="0"/>
        <w:jc w:val="both"/>
      </w:pPr>
      <w:r>
        <w:rPr>
          <w:rFonts w:ascii="Times New Roman"/>
          <w:b w:val="false"/>
          <w:i w:val="false"/>
          <w:color w:val="000000"/>
          <w:sz w:val="28"/>
        </w:rPr>
        <w:t>
      реттік нөмірлер 184 және 185-жолдар мынадай редакцияда жазылсын: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3341"/>
        <w:gridCol w:w="296"/>
        <w:gridCol w:w="4068"/>
        <w:gridCol w:w="482"/>
        <w:gridCol w:w="2705"/>
      </w:tblGrid>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ерітінді 10%, 200 мл</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1486,56</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В05АА05</w:t>
            </w:r>
          </w:p>
        </w:tc>
        <w:tc>
          <w:tcPr>
            <w:tcW w:w="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ерітінді 10 %, 400 мл</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контейнері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6"/>
    <w:p>
      <w:pPr>
        <w:spacing w:after="0"/>
        <w:ind w:left="0"/>
        <w:jc w:val="both"/>
      </w:pPr>
      <w:r>
        <w:rPr>
          <w:rFonts w:ascii="Times New Roman"/>
          <w:b w:val="false"/>
          <w:i w:val="false"/>
          <w:color w:val="000000"/>
          <w:sz w:val="28"/>
        </w:rPr>
        <w:t>
      реттік нөмірі 216-жол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6"/>
        <w:gridCol w:w="3369"/>
        <w:gridCol w:w="2721"/>
        <w:gridCol w:w="2032"/>
        <w:gridCol w:w="306"/>
        <w:gridCol w:w="2416"/>
      </w:tblGrid>
      <w:tr>
        <w:trPr>
          <w:trHeight w:val="30" w:hRule="atLeast"/>
        </w:trPr>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(II) сульфатының гептагидраты+ Аскорбин қышқылы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7"/>
    <w:p>
      <w:pPr>
        <w:spacing w:after="0"/>
        <w:ind w:left="0"/>
        <w:jc w:val="both"/>
      </w:pPr>
      <w:r>
        <w:rPr>
          <w:rFonts w:ascii="Times New Roman"/>
          <w:b w:val="false"/>
          <w:i w:val="false"/>
          <w:color w:val="000000"/>
          <w:sz w:val="28"/>
        </w:rPr>
        <w:t>
      реттік нөмірі 220-жол мынадай редакцияда жазылсын:</w:t>
      </w:r>
    </w:p>
    <w:bookmarkEnd w:id="1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4322"/>
        <w:gridCol w:w="425"/>
        <w:gridCol w:w="2820"/>
        <w:gridCol w:w="425"/>
        <w:gridCol w:w="2288"/>
      </w:tblGrid>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 w:id="18"/>
    <w:p>
      <w:pPr>
        <w:spacing w:after="0"/>
        <w:ind w:left="0"/>
        <w:jc w:val="both"/>
      </w:pPr>
      <w:r>
        <w:rPr>
          <w:rFonts w:ascii="Times New Roman"/>
          <w:b w:val="false"/>
          <w:i w:val="false"/>
          <w:color w:val="000000"/>
          <w:sz w:val="28"/>
        </w:rPr>
        <w:t>
      реттік нөмірі 284-жол мынадай редакцияда жазылсын:</w:t>
      </w:r>
    </w:p>
    <w:bookmarkEnd w:id="1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2922"/>
        <w:gridCol w:w="1574"/>
        <w:gridCol w:w="3404"/>
        <w:gridCol w:w="262"/>
        <w:gridCol w:w="2726"/>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 үшін ерітінді дайындауға арналған концентрат 300 мг/15 мл</w:t>
            </w:r>
          </w:p>
        </w:tc>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42853,42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9"/>
    <w:p>
      <w:pPr>
        <w:spacing w:after="0"/>
        <w:ind w:left="0"/>
        <w:jc w:val="both"/>
      </w:pPr>
      <w:r>
        <w:rPr>
          <w:rFonts w:ascii="Times New Roman"/>
          <w:b w:val="false"/>
          <w:i w:val="false"/>
          <w:color w:val="000000"/>
          <w:sz w:val="28"/>
        </w:rPr>
        <w:t>
      реттік нөмірі 298-жол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5"/>
        <w:gridCol w:w="3404"/>
        <w:gridCol w:w="302"/>
        <w:gridCol w:w="4102"/>
        <w:gridCol w:w="302"/>
        <w:gridCol w:w="2755"/>
      </w:tblGrid>
      <w:tr>
        <w:trPr>
          <w:trHeight w:val="30" w:hRule="atLeast"/>
        </w:trPr>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мг/мл, 20 мл</w:t>
            </w:r>
          </w:p>
        </w:tc>
        <w:tc>
          <w:tcPr>
            <w:tcW w:w="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20"/>
    <w:p>
      <w:pPr>
        <w:spacing w:after="0"/>
        <w:ind w:left="0"/>
        <w:jc w:val="both"/>
      </w:pPr>
      <w:r>
        <w:rPr>
          <w:rFonts w:ascii="Times New Roman"/>
          <w:b w:val="false"/>
          <w:i w:val="false"/>
          <w:color w:val="000000"/>
          <w:sz w:val="28"/>
        </w:rPr>
        <w:t>
      реттік нөмірі 313-жол мынадай редакцияда жазылсын:</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5"/>
        <w:gridCol w:w="4361"/>
        <w:gridCol w:w="397"/>
        <w:gridCol w:w="2631"/>
        <w:gridCol w:w="397"/>
        <w:gridCol w:w="2629"/>
      </w:tblGrid>
      <w:tr>
        <w:trPr>
          <w:trHeight w:val="30" w:hRule="atLeast"/>
        </w:trPr>
        <w:tc>
          <w:tcPr>
            <w:tcW w:w="1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 w:id="21"/>
    <w:p>
      <w:pPr>
        <w:spacing w:after="0"/>
        <w:ind w:left="0"/>
        <w:jc w:val="both"/>
      </w:pPr>
      <w:r>
        <w:rPr>
          <w:rFonts w:ascii="Times New Roman"/>
          <w:b w:val="false"/>
          <w:i w:val="false"/>
          <w:color w:val="000000"/>
          <w:sz w:val="28"/>
        </w:rPr>
        <w:t>
      реттік нөмірі 317-жол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3450"/>
        <w:gridCol w:w="442"/>
        <w:gridCol w:w="2934"/>
        <w:gridCol w:w="442"/>
        <w:gridCol w:w="2931"/>
      </w:tblGrid>
      <w:tr>
        <w:trPr>
          <w:trHeight w:val="30"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N05АН04</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22"/>
    <w:p>
      <w:pPr>
        <w:spacing w:after="0"/>
        <w:ind w:left="0"/>
        <w:jc w:val="both"/>
      </w:pPr>
      <w:r>
        <w:rPr>
          <w:rFonts w:ascii="Times New Roman"/>
          <w:b w:val="false"/>
          <w:i w:val="false"/>
          <w:color w:val="000000"/>
          <w:sz w:val="28"/>
        </w:rPr>
        <w:t>
      реттік нөмірлері 330 және 331- жолдар мынадай редакцияда жазылсын:</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8"/>
        <w:gridCol w:w="4129"/>
        <w:gridCol w:w="574"/>
        <w:gridCol w:w="2343"/>
        <w:gridCol w:w="353"/>
        <w:gridCol w:w="3223"/>
      </w:tblGrid>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800 мг</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23"/>
    <w:p>
      <w:pPr>
        <w:spacing w:after="0"/>
        <w:ind w:left="0"/>
        <w:jc w:val="both"/>
      </w:pPr>
      <w:r>
        <w:rPr>
          <w:rFonts w:ascii="Times New Roman"/>
          <w:b w:val="false"/>
          <w:i w:val="false"/>
          <w:color w:val="000000"/>
          <w:sz w:val="28"/>
        </w:rPr>
        <w:t>
      реттік нөмірі 413-жол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2919"/>
        <w:gridCol w:w="2368"/>
        <w:gridCol w:w="2125"/>
        <w:gridCol w:w="395"/>
        <w:gridCol w:w="261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А03FА01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 w:id="24"/>
    <w:p>
      <w:pPr>
        <w:spacing w:after="0"/>
        <w:ind w:left="0"/>
        <w:jc w:val="both"/>
      </w:pPr>
      <w:r>
        <w:rPr>
          <w:rFonts w:ascii="Times New Roman"/>
          <w:b w:val="false"/>
          <w:i w:val="false"/>
          <w:color w:val="000000"/>
          <w:sz w:val="28"/>
        </w:rPr>
        <w:t>
      реттік нөмірі 447-жол мынадай редакцияда жазылсын: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3343"/>
        <w:gridCol w:w="514"/>
        <w:gridCol w:w="3743"/>
        <w:gridCol w:w="316"/>
        <w:gridCol w:w="2883"/>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аминосалицилаты</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ерітінді 3%, 400 мл</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 w:id="25"/>
    <w:p>
      <w:pPr>
        <w:spacing w:after="0"/>
        <w:ind w:left="0"/>
        <w:jc w:val="both"/>
      </w:pPr>
      <w:r>
        <w:rPr>
          <w:rFonts w:ascii="Times New Roman"/>
          <w:b w:val="false"/>
          <w:i w:val="false"/>
          <w:color w:val="000000"/>
          <w:sz w:val="28"/>
        </w:rPr>
        <w:t>
      реттік нөмірлері 458 және 459 - жолдар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
        <w:gridCol w:w="3322"/>
        <w:gridCol w:w="1745"/>
        <w:gridCol w:w="3630"/>
        <w:gridCol w:w="291"/>
        <w:gridCol w:w="1929"/>
      </w:tblGrid>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r>
      <w:tr>
        <w:trPr>
          <w:trHeight w:val="30" w:hRule="atLeast"/>
        </w:trPr>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ампуладағы инъекцияларға арналған ерітінді 0,05% 1 мл</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26"/>
    <w:p>
      <w:pPr>
        <w:spacing w:after="0"/>
        <w:ind w:left="0"/>
        <w:jc w:val="both"/>
      </w:pPr>
      <w:r>
        <w:rPr>
          <w:rFonts w:ascii="Times New Roman"/>
          <w:b w:val="false"/>
          <w:i w:val="false"/>
          <w:color w:val="000000"/>
          <w:sz w:val="28"/>
        </w:rPr>
        <w:t>
      реттік нөмірі 509-жол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3396"/>
        <w:gridCol w:w="789"/>
        <w:gridCol w:w="3739"/>
        <w:gridCol w:w="321"/>
        <w:gridCol w:w="2530"/>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Пара-аминосалицил қышқылы</w:t>
            </w:r>
          </w:p>
        </w:tc>
        <w:tc>
          <w:tcPr>
            <w:tcW w:w="3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пакеттерде дозаланған ұнтақ 12,5 г</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 w:id="27"/>
    <w:p>
      <w:pPr>
        <w:spacing w:after="0"/>
        <w:ind w:left="0"/>
        <w:jc w:val="both"/>
      </w:pPr>
      <w:r>
        <w:rPr>
          <w:rFonts w:ascii="Times New Roman"/>
          <w:b w:val="false"/>
          <w:i w:val="false"/>
          <w:color w:val="000000"/>
          <w:sz w:val="28"/>
        </w:rPr>
        <w:t>
      реттік нөмірі 510-жол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3096"/>
        <w:gridCol w:w="281"/>
        <w:gridCol w:w="4533"/>
        <w:gridCol w:w="832"/>
        <w:gridCol w:w="2220"/>
      </w:tblGrid>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суспензия 120 мг/5 мл, 100 мл</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 құты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8"/>
    <w:p>
      <w:pPr>
        <w:spacing w:after="0"/>
        <w:ind w:left="0"/>
        <w:jc w:val="both"/>
      </w:pPr>
      <w:r>
        <w:rPr>
          <w:rFonts w:ascii="Times New Roman"/>
          <w:b w:val="false"/>
          <w:i w:val="false"/>
          <w:color w:val="000000"/>
          <w:sz w:val="28"/>
        </w:rPr>
        <w:t>
      реттік нөмірі 535-жол мынадай редакцияда жазылсын: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544"/>
        <w:gridCol w:w="3423"/>
        <w:gridCol w:w="3823"/>
        <w:gridCol w:w="257"/>
        <w:gridCol w:w="2030"/>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В03АС06</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Парентералды қабылдауға арналған темір препараттары (III)****</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жасөспірімдерде анемияны емдеуге терапиялық көрсетілімімен 100 мг/2 мл бұлшықетішілік енгізуге арналған ерітінді</w:t>
            </w:r>
          </w:p>
        </w:tc>
        <w:tc>
          <w:tcPr>
            <w:tcW w:w="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29"/>
    <w:p>
      <w:pPr>
        <w:spacing w:after="0"/>
        <w:ind w:left="0"/>
        <w:jc w:val="both"/>
      </w:pPr>
      <w:r>
        <w:rPr>
          <w:rFonts w:ascii="Times New Roman"/>
          <w:b w:val="false"/>
          <w:i w:val="false"/>
          <w:color w:val="000000"/>
          <w:sz w:val="28"/>
        </w:rPr>
        <w:t>
      реттік нөмірі 600-жол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9"/>
        <w:gridCol w:w="3472"/>
        <w:gridCol w:w="1968"/>
        <w:gridCol w:w="2386"/>
        <w:gridCol w:w="328"/>
        <w:gridCol w:w="2587"/>
      </w:tblGrid>
      <w:tr>
        <w:trPr>
          <w:trHeight w:val="30" w:hRule="atLeast"/>
        </w:trPr>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c>
          <w:tcPr>
            <w:tcW w:w="2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дайындауға арналған ұнтақ, 1 мг</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1" w:id="30"/>
    <w:p>
      <w:pPr>
        <w:spacing w:after="0"/>
        <w:ind w:left="0"/>
        <w:jc w:val="both"/>
      </w:pPr>
      <w:r>
        <w:rPr>
          <w:rFonts w:ascii="Times New Roman"/>
          <w:b w:val="false"/>
          <w:i w:val="false"/>
          <w:color w:val="000000"/>
          <w:sz w:val="28"/>
        </w:rPr>
        <w:t>
      реттік нөмірі 628-жол мынадай редакцияда жазылсын:</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2654"/>
        <w:gridCol w:w="1524"/>
        <w:gridCol w:w="4180"/>
        <w:gridCol w:w="254"/>
        <w:gridCol w:w="2321"/>
      </w:tblGrid>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4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капсуладағы ингаляцияларға арналған ұнтақ 28 мг (әрбір 56 капсулаға 1 ингалятор қосымша беріледі)</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2" w:id="31"/>
    <w:p>
      <w:pPr>
        <w:spacing w:after="0"/>
        <w:ind w:left="0"/>
        <w:jc w:val="both"/>
      </w:pPr>
      <w:r>
        <w:rPr>
          <w:rFonts w:ascii="Times New Roman"/>
          <w:b w:val="false"/>
          <w:i w:val="false"/>
          <w:color w:val="000000"/>
          <w:sz w:val="28"/>
        </w:rPr>
        <w:t>
      реттік нөмірі 649-жол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2593"/>
        <w:gridCol w:w="236"/>
        <w:gridCol w:w="5076"/>
        <w:gridCol w:w="236"/>
        <w:gridCol w:w="3038"/>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шприцтегі инъекцияларға арналған ерітінді 45 мг/0,5 мл (препараттың әрбір бірлігінен қосымша 1 бірлік препарат тегін ұсынылады)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1043469,76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3" w:id="32"/>
    <w:p>
      <w:pPr>
        <w:spacing w:after="0"/>
        <w:ind w:left="0"/>
        <w:jc w:val="both"/>
      </w:pPr>
      <w:r>
        <w:rPr>
          <w:rFonts w:ascii="Times New Roman"/>
          <w:b w:val="false"/>
          <w:i w:val="false"/>
          <w:color w:val="000000"/>
          <w:sz w:val="28"/>
        </w:rPr>
        <w:t>
      реттік нөмірі 673-жол мынадай редакцияда жазылсын:</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4447"/>
        <w:gridCol w:w="390"/>
        <w:gridCol w:w="2366"/>
        <w:gridCol w:w="663"/>
        <w:gridCol w:w="2583"/>
      </w:tblGrid>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 25 мг</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драже/таблетка</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4" w:id="33"/>
    <w:p>
      <w:pPr>
        <w:spacing w:after="0"/>
        <w:ind w:left="0"/>
        <w:jc w:val="both"/>
      </w:pPr>
      <w:r>
        <w:rPr>
          <w:rFonts w:ascii="Times New Roman"/>
          <w:b w:val="false"/>
          <w:i w:val="false"/>
          <w:color w:val="000000"/>
          <w:sz w:val="28"/>
        </w:rPr>
        <w:t>
      реттік нөмірі 698-жол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3923"/>
        <w:gridCol w:w="352"/>
        <w:gridCol w:w="3663"/>
        <w:gridCol w:w="352"/>
        <w:gridCol w:w="2336"/>
      </w:tblGrid>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 мг, 3 жастан үлкен балаларға қолдану мүмкіндігімен</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34"/>
    <w:p>
      <w:pPr>
        <w:spacing w:after="0"/>
        <w:ind w:left="0"/>
        <w:jc w:val="both"/>
      </w:pPr>
      <w:r>
        <w:rPr>
          <w:rFonts w:ascii="Times New Roman"/>
          <w:b w:val="false"/>
          <w:i w:val="false"/>
          <w:color w:val="000000"/>
          <w:sz w:val="28"/>
        </w:rPr>
        <w:t>
      реттік нөмірі 700-жол мынадай редакцияда жазылсын:</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3853"/>
        <w:gridCol w:w="346"/>
        <w:gridCol w:w="3381"/>
        <w:gridCol w:w="346"/>
        <w:gridCol w:w="2729"/>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үлкен балаларға қолдану мүмкіндігімен капсула 50 мг</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6" w:id="35"/>
    <w:p>
      <w:pPr>
        <w:spacing w:after="0"/>
        <w:ind w:left="0"/>
        <w:jc w:val="both"/>
      </w:pPr>
      <w:r>
        <w:rPr>
          <w:rFonts w:ascii="Times New Roman"/>
          <w:b w:val="false"/>
          <w:i w:val="false"/>
          <w:color w:val="000000"/>
          <w:sz w:val="28"/>
        </w:rPr>
        <w:t>
      реттік нөмірі 735-жол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3137"/>
        <w:gridCol w:w="523"/>
        <w:gridCol w:w="2815"/>
        <w:gridCol w:w="523"/>
        <w:gridCol w:w="2816"/>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С09АА02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7" w:id="36"/>
    <w:p>
      <w:pPr>
        <w:spacing w:after="0"/>
        <w:ind w:left="0"/>
        <w:jc w:val="both"/>
      </w:pPr>
      <w:r>
        <w:rPr>
          <w:rFonts w:ascii="Times New Roman"/>
          <w:b w:val="false"/>
          <w:i w:val="false"/>
          <w:color w:val="000000"/>
          <w:sz w:val="28"/>
        </w:rPr>
        <w:t>
      реттік нөмірлер 770, 771, 772,773, 774, 775, 776, 777, 778, 779, 780, 781, 782, 783, 784, 785, 786, 787 , 788-жолдармен толықтырылсын: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2419"/>
        <w:gridCol w:w="336"/>
        <w:gridCol w:w="5429"/>
        <w:gridCol w:w="207"/>
        <w:gridCol w:w="2926"/>
      </w:tblGrid>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ерітінді дайындау үшін концентрат дайындауға арналған ұнтақ 100 мг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215538,8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ерітінді дайындауға арналған концентрат, 100 мг / 5 мл, 5 мл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206390,28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L01XC24</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ерітінді дайындауға арналған концентрат, 400мг/20 мл, 20 мл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813460,94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ерітінді дайындауға арналған концентрат 10мг/мл 45 мл құтында/, инъекцияларға арналған ерітінді 450мг/45мл 45 мл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13745,90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лиофилизат 60 мг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292100,00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лиофилизат 120 мг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442750,00</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 үшін суспензия дайындауға арналған лиофилизат 90 мг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408099,66</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ерітінді дайындауға арналған лиофилизацияланған ұнтақ 50 мг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61700,08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Ампулада вена ішіне енгізуге арналған ерітінді 400 мг/4 мл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765,55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64736,14</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64736,14</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64736,14</w:t>
            </w:r>
            <w:r>
              <w:br/>
            </w:r>
            <w:r>
              <w:rPr>
                <w:rFonts w:ascii="Times New Roman"/>
                <w:b w:val="false"/>
                <w:i w:val="false"/>
                <w:color w:val="000000"/>
                <w:sz w:val="20"/>
              </w:rPr>
              <w:t>
 </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 үшін ерітінді дайындауға арналған концентрат 3 мг, 10 мл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15740,88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 үшін ерітінді дайындауға арналған концентрат 20 мг/мл (100 мг/5 мл)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172503,4</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 үшін ерітінді дайындауға арналған концентрат 10 мг/мл 10мл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357617,5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 үшін ерітінді дайындауға арналған концентрат 10 мг/мл 50мл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256140,7</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90 мг/1 мл (препараттың әрбір бірлігімен қосымша 1 бірлік препарат тегін ұсынылады)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1 234 631,55</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инфузияларға арналған ерітінді 130 мг (препараттың әрбір бірлігімен қосымша 1 бірлік препарат тегін ұсынылады)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1 047 653,88</w:t>
            </w:r>
          </w:p>
        </w:tc>
      </w:tr>
      <w:tr>
        <w:trPr>
          <w:trHeight w:val="3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r>
              <w:br/>
            </w:r>
            <w:r>
              <w:rPr>
                <w:rFonts w:ascii="Times New Roman"/>
                <w:b w:val="false"/>
                <w:i w:val="false"/>
                <w:color w:val="000000"/>
                <w:sz w:val="20"/>
              </w:rPr>
              <w:t>
 </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8" w:id="37"/>
    <w:p>
      <w:pPr>
        <w:spacing w:after="0"/>
        <w:ind w:left="0"/>
        <w:jc w:val="both"/>
      </w:pPr>
      <w:r>
        <w:rPr>
          <w:rFonts w:ascii="Times New Roman"/>
          <w:b w:val="false"/>
          <w:i w:val="false"/>
          <w:color w:val="000000"/>
          <w:sz w:val="28"/>
        </w:rPr>
        <w:t xml:space="preserve">
      көрсетілген бұйрықпен бекітілген Тек қана амбулаториялық деңгейде медициналық көмек көрсетуге арналған Бірыңғай дистрибьютордан 2020 жылға сатып алуға жататын дәрілік заттардың, медициналық бұйымдардың тізімі </w:t>
      </w:r>
      <w:r>
        <w:rPr>
          <w:rFonts w:ascii="Times New Roman"/>
          <w:b w:val="false"/>
          <w:i w:val="false"/>
          <w:color w:val="000000"/>
          <w:sz w:val="28"/>
        </w:rPr>
        <w:t>бөлімінде</w:t>
      </w:r>
    </w:p>
    <w:bookmarkEnd w:id="37"/>
    <w:bookmarkStart w:name="z39" w:id="38"/>
    <w:p>
      <w:pPr>
        <w:spacing w:after="0"/>
        <w:ind w:left="0"/>
        <w:jc w:val="both"/>
      </w:pPr>
      <w:r>
        <w:rPr>
          <w:rFonts w:ascii="Times New Roman"/>
          <w:b w:val="false"/>
          <w:i w:val="false"/>
          <w:color w:val="000000"/>
          <w:sz w:val="28"/>
        </w:rPr>
        <w:t>
      реттік нөмірі 5-жол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
        <w:gridCol w:w="4887"/>
        <w:gridCol w:w="439"/>
        <w:gridCol w:w="2637"/>
        <w:gridCol w:w="439"/>
        <w:gridCol w:w="2909"/>
      </w:tblGrid>
      <w:tr>
        <w:trPr>
          <w:trHeight w:val="30" w:hRule="atLeast"/>
        </w:trPr>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39"/>
    <w:p>
      <w:pPr>
        <w:spacing w:after="0"/>
        <w:ind w:left="0"/>
        <w:jc w:val="both"/>
      </w:pPr>
      <w:r>
        <w:rPr>
          <w:rFonts w:ascii="Times New Roman"/>
          <w:b w:val="false"/>
          <w:i w:val="false"/>
          <w:color w:val="000000"/>
          <w:sz w:val="28"/>
        </w:rPr>
        <w:t>
      реттік нөмірі 8-жол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135"/>
        <w:gridCol w:w="1794"/>
        <w:gridCol w:w="5808"/>
        <w:gridCol w:w="207"/>
        <w:gridCol w:w="1890"/>
      </w:tblGrid>
      <w:tr>
        <w:trPr>
          <w:trHeight w:val="3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Клавулан қышқылы****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 ішу үшін суспензия дайындауға арналған ұнтақ 156,25 мг/5 мл немесе 156 мг/5 мл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1" w:id="40"/>
    <w:p>
      <w:pPr>
        <w:spacing w:after="0"/>
        <w:ind w:left="0"/>
        <w:jc w:val="both"/>
      </w:pPr>
      <w:r>
        <w:rPr>
          <w:rFonts w:ascii="Times New Roman"/>
          <w:b w:val="false"/>
          <w:i w:val="false"/>
          <w:color w:val="000000"/>
          <w:sz w:val="28"/>
        </w:rPr>
        <w:t>
      реттік нөмірлері 21, 22-жолдар мынадай редакцияда жазылсын;</w:t>
      </w:r>
    </w:p>
    <w:bookmarkEnd w:id="40"/>
    <w:bookmarkStart w:name="z42" w:id="41"/>
    <w:p>
      <w:pPr>
        <w:spacing w:after="0"/>
        <w:ind w:left="0"/>
        <w:jc w:val="both"/>
      </w:pPr>
      <w:r>
        <w:rPr>
          <w:rFonts w:ascii="Times New Roman"/>
          <w:b w:val="false"/>
          <w:i w:val="false"/>
          <w:color w:val="000000"/>
          <w:sz w:val="28"/>
        </w:rPr>
        <w:t>
      реттік нөмірлері 33 және 34-жолдар мынадай редакцияда жазылсын:</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4617"/>
        <w:gridCol w:w="410"/>
        <w:gridCol w:w="2203"/>
        <w:gridCol w:w="410"/>
        <w:gridCol w:w="3227"/>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0,1 мг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0,2 мг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3" w:id="42"/>
    <w:p>
      <w:pPr>
        <w:spacing w:after="0"/>
        <w:ind w:left="0"/>
        <w:jc w:val="both"/>
      </w:pPr>
      <w:r>
        <w:rPr>
          <w:rFonts w:ascii="Times New Roman"/>
          <w:b w:val="false"/>
          <w:i w:val="false"/>
          <w:color w:val="000000"/>
          <w:sz w:val="28"/>
        </w:rPr>
        <w:t>
      реттік нөмірі 51-жол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4617"/>
        <w:gridCol w:w="410"/>
        <w:gridCol w:w="2716"/>
        <w:gridCol w:w="410"/>
        <w:gridCol w:w="2714"/>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6,25 мг</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4" w:id="43"/>
    <w:p>
      <w:pPr>
        <w:spacing w:after="0"/>
        <w:ind w:left="0"/>
        <w:jc w:val="both"/>
      </w:pPr>
      <w:r>
        <w:rPr>
          <w:rFonts w:ascii="Times New Roman"/>
          <w:b w:val="false"/>
          <w:i w:val="false"/>
          <w:color w:val="000000"/>
          <w:sz w:val="28"/>
        </w:rPr>
        <w:t>
      реттік нөмірлері 94 және 95-жолдар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720"/>
        <w:gridCol w:w="397"/>
        <w:gridCol w:w="6159"/>
        <w:gridCol w:w="244"/>
        <w:gridCol w:w="1926"/>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 (2018 жылғы 1 қаңтарға дейін ауыстырып қондыруды бастап өткерген, өмір бойы бір өндірушінің дәрілік заттарын қабылдайтын науқастар үшін)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294,78</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250мг (2018 жылғы 1 қаңтарға дейін ауыстырып қондыруды бастап өткерген, өмір бойы бір өндірушінің дәрілік заттарын қабылдайтын науқастар үшін)</w:t>
            </w:r>
          </w:p>
        </w:tc>
        <w:tc>
          <w:tcPr>
            <w:tcW w:w="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44"/>
    <w:p>
      <w:pPr>
        <w:spacing w:after="0"/>
        <w:ind w:left="0"/>
        <w:jc w:val="both"/>
      </w:pPr>
      <w:r>
        <w:rPr>
          <w:rFonts w:ascii="Times New Roman"/>
          <w:b w:val="false"/>
          <w:i w:val="false"/>
          <w:color w:val="000000"/>
          <w:sz w:val="28"/>
        </w:rPr>
        <w:t>
      реттік нөмірі 103-жол мынадай редакцияда жазылсын: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3413"/>
        <w:gridCol w:w="2130"/>
        <w:gridCol w:w="2802"/>
        <w:gridCol w:w="355"/>
        <w:gridCol w:w="191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С01DA02</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астына салынатын таблетка, 0,5 мг</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6" w:id="45"/>
    <w:p>
      <w:pPr>
        <w:spacing w:after="0"/>
        <w:ind w:left="0"/>
        <w:jc w:val="both"/>
      </w:pPr>
      <w:r>
        <w:rPr>
          <w:rFonts w:ascii="Times New Roman"/>
          <w:b w:val="false"/>
          <w:i w:val="false"/>
          <w:color w:val="000000"/>
          <w:sz w:val="28"/>
        </w:rPr>
        <w:t>
      реттік нөмірі 111- жол мынадай редакцияда жазылсын:</w:t>
      </w:r>
    </w:p>
    <w:bookmarkEnd w:id="4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3962"/>
        <w:gridCol w:w="2161"/>
        <w:gridCol w:w="2165"/>
        <w:gridCol w:w="360"/>
        <w:gridCol w:w="1940"/>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ректалды суппозиторийлер 250мг</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7" w:id="46"/>
    <w:p>
      <w:pPr>
        <w:spacing w:after="0"/>
        <w:ind w:left="0"/>
        <w:jc w:val="both"/>
      </w:pPr>
      <w:r>
        <w:rPr>
          <w:rFonts w:ascii="Times New Roman"/>
          <w:b w:val="false"/>
          <w:i w:val="false"/>
          <w:color w:val="000000"/>
          <w:sz w:val="28"/>
        </w:rPr>
        <w:t>
      реттік нөмірі 113-жол мынадай редакцияда жазылсын;</w:t>
      </w:r>
    </w:p>
    <w:bookmarkEnd w:id="46"/>
    <w:bookmarkStart w:name="z48" w:id="47"/>
    <w:p>
      <w:pPr>
        <w:spacing w:after="0"/>
        <w:ind w:left="0"/>
        <w:jc w:val="both"/>
      </w:pPr>
      <w:r>
        <w:rPr>
          <w:rFonts w:ascii="Times New Roman"/>
          <w:b w:val="false"/>
          <w:i w:val="false"/>
          <w:color w:val="000000"/>
          <w:sz w:val="28"/>
        </w:rPr>
        <w:t>
      реттік нөмірі 130-жол мынадай редакцияда жазылсын:</w:t>
      </w:r>
    </w:p>
    <w:bookmarkEnd w:id="4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2789"/>
        <w:gridCol w:w="250"/>
        <w:gridCol w:w="6159"/>
        <w:gridCol w:w="250"/>
        <w:gridCol w:w="1976"/>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6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0,5мг (2019 жылғы 1 қаңтарға дейін ауыстырып қондыруды бастап өткерген, өмір бойы бір өндірушінің дәрілік заттарын қабылдайтын науқастар үшін)</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9" w:id="48"/>
    <w:p>
      <w:pPr>
        <w:spacing w:after="0"/>
        <w:ind w:left="0"/>
        <w:jc w:val="both"/>
      </w:pPr>
      <w:r>
        <w:rPr>
          <w:rFonts w:ascii="Times New Roman"/>
          <w:b w:val="false"/>
          <w:i w:val="false"/>
          <w:color w:val="000000"/>
          <w:sz w:val="28"/>
        </w:rPr>
        <w:t>
      реттік нөмірі 132-жол мынадай редакцияда жазылсын:</w:t>
      </w:r>
    </w:p>
    <w:bookmarkEnd w:id="4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2825"/>
        <w:gridCol w:w="254"/>
        <w:gridCol w:w="5761"/>
        <w:gridCol w:w="254"/>
        <w:gridCol w:w="2000"/>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5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1мг (2019 жылғы 1 қаңтарға дейін ауыстырып қондыруды бастап өткерген, өмір бойы бір өндірушінің дәрілік заттарып қабылдайтын науқастар үшін)</w:t>
            </w:r>
          </w:p>
        </w:tc>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0" w:id="49"/>
    <w:p>
      <w:pPr>
        <w:spacing w:after="0"/>
        <w:ind w:left="0"/>
        <w:jc w:val="both"/>
      </w:pPr>
      <w:r>
        <w:rPr>
          <w:rFonts w:ascii="Times New Roman"/>
          <w:b w:val="false"/>
          <w:i w:val="false"/>
          <w:color w:val="000000"/>
          <w:sz w:val="28"/>
        </w:rPr>
        <w:t>
      реттік нөмірлері 157 және 158-жолдар мынадай редакцияда жазылсын:</w:t>
      </w:r>
    </w:p>
    <w:bookmarkEnd w:id="4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3706"/>
        <w:gridCol w:w="1082"/>
        <w:gridCol w:w="2205"/>
        <w:gridCol w:w="329"/>
        <w:gridCol w:w="3210"/>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50мкг/сағ</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3662,00</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75 мкг/сағ</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4 427,18</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(У)</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трансдермалды жүйе 25 мкг/сағ</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50"/>
    <w:p>
      <w:pPr>
        <w:spacing w:after="0"/>
        <w:ind w:left="0"/>
        <w:jc w:val="both"/>
      </w:pPr>
      <w:r>
        <w:rPr>
          <w:rFonts w:ascii="Times New Roman"/>
          <w:b w:val="false"/>
          <w:i w:val="false"/>
          <w:color w:val="000000"/>
          <w:sz w:val="28"/>
        </w:rPr>
        <w:t>
      мынадай мазмұндағы реттік нөмірлері 171, 173 174, 175, 176, 177, 178,179, 180, 181 ,182, 183, 184, 185, 186, 187, 188, 189, 190, 191, 192, 193, 194, 195, 196, 197, 198, 199, 200, 201, 202, 203, 204, 205, 206, 207, 208, 209, 210 - жолдармен толықтырылсын:</w:t>
      </w:r>
    </w:p>
    <w:bookmarkEnd w:id="5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318"/>
        <w:gridCol w:w="2461"/>
        <w:gridCol w:w="3867"/>
        <w:gridCol w:w="368"/>
        <w:gridCol w:w="23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13499,76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0,05 мг/мл, 3 мл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шприц-қаламсап</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13385,93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0,1 мг/мл, 3 мл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шприц-қаламсап</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13502,41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L04AA13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300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31685,06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L01ХЕ38</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r>
              <w:br/>
            </w: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суспензия дайындауға арналған ұнтақ 2,4 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альфа****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инфузиялар үшін ерітінді дайындауға арналған концентрат 1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645374,53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Фолиқышқпен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инъекцияларға арналған ерітінді 63 мкг/0,5 мл и 94 мкг/0,5 мл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113096,54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267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2956,56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 400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27,9 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крем/жақпа май 5 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571,45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400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1707,65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150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тамшыдәрі 2800 МЕ/мл, 15 мл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10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120 мл</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25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ішектік суспензия 1 г/100 мл, 1 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 1000 мг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таблетка/капсула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30 г</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2" w:id="51"/>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департаметі Қазақстан Республикасының заңнамасында белгіленген тәртіппен:</w:t>
      </w:r>
    </w:p>
    <w:bookmarkEnd w:id="51"/>
    <w:bookmarkStart w:name="z53" w:id="5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2"/>
    <w:bookmarkStart w:name="z54" w:id="53"/>
    <w:p>
      <w:pPr>
        <w:spacing w:after="0"/>
        <w:ind w:left="0"/>
        <w:jc w:val="both"/>
      </w:pPr>
      <w:r>
        <w:rPr>
          <w:rFonts w:ascii="Times New Roman"/>
          <w:b w:val="false"/>
          <w:i w:val="false"/>
          <w:color w:val="000000"/>
          <w:sz w:val="28"/>
        </w:rPr>
        <w:t>
      2) осы бұйрықтың ресми жарияла ғаннан кейін Қазақстан Республикасы Денсаулық сақтау министрлігінің интернет-ресурсында орналастыруды.</w:t>
      </w:r>
    </w:p>
    <w:bookmarkEnd w:id="53"/>
    <w:bookmarkStart w:name="z55" w:id="54"/>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 туралы мәліметтерді ұсынуды қамтамасыз етсін.</w:t>
      </w:r>
    </w:p>
    <w:bookmarkEnd w:id="54"/>
    <w:bookmarkStart w:name="z56" w:id="55"/>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К.Т.Надыровқа жүктелсін.</w:t>
      </w:r>
    </w:p>
    <w:bookmarkEnd w:id="55"/>
    <w:bookmarkStart w:name="z57" w:id="56"/>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