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e036" w14:textId="840e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шекаралық аймағында тұрақты тұратын шетелдіктер мен азаматтығы жоқ адамдарға шекара аймағы тұрғынының куәлігін беру қағидасын бекіту туралы" Қазақстан Республикасы Ішкі істер министрінің 2013 жылғы 24 сәуірдегі № 281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17 қаңтардағы № 30 бұйрығы. Қазақстан Республикасының Әділет министрлігінде 2020 жылғы 22 қаңтарда № 19906 болып тіркелді. Күші жойылды - Қазақстан Республикасы Ішкі істер министрінің 2024 жылғы 31 шiлдедегi № 600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31.07.2024 </w:t>
      </w:r>
      <w:r>
        <w:rPr>
          <w:rFonts w:ascii="Times New Roman"/>
          <w:b w:val="false"/>
          <w:i w:val="false"/>
          <w:color w:val="ff0000"/>
          <w:sz w:val="28"/>
        </w:rPr>
        <w:t>№ 600</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шекаралық аймағында тұрақты тұратын шетелдіктер мен азаматтығы жоқ адамдарға шекара аймағы тұрғынының куәлігін беру қағидасын бекіту туралы" Қазақстан Республикасы Ішкі істер министрінің 2013 жылғы 24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8473 болып тіркелген, 2013 жылғы 4 қыркүйекте "Казахстанская правда" газетінің № 203 (28142)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 Заңының 59-бабы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Қазақстан Республикасының шекаралық аймағында тұрақты тұратын шетелдіктер мен азаматтығы жоқ адамдарға шекара аймағы тұрғынының куәлігін беру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Шекаралық аймақ тұрғыны куәлігін ұзартқан жағдайда ол көші-қон қызметінің уәкілетті қызметкерінің қолымен және аумақтық ішкі істер органының елтаңбалы мөрімен расталады.";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Әрбір ресімделген куәлікке Қазақстан Республикасының қалалары мен аудандарының стандарттық кодына сәйкес ауданның (қаланың) үштаңбалы кодынан тұратын нөмір және бөлшек арқылы – тіркеу журналы бойынша реттік нөмірі беріледі.</w:t>
      </w:r>
    </w:p>
    <w:bookmarkEnd w:id="5"/>
    <w:p>
      <w:pPr>
        <w:spacing w:after="0"/>
        <w:ind w:left="0"/>
        <w:jc w:val="both"/>
      </w:pPr>
      <w:r>
        <w:rPr>
          <w:rFonts w:ascii="Times New Roman"/>
          <w:b w:val="false"/>
          <w:i w:val="false"/>
          <w:color w:val="000000"/>
          <w:sz w:val="28"/>
        </w:rPr>
        <w:t xml:space="preserve">
      Барлық кодтар, сондай-ақ тіркеу мекенжайлары және оларда қабылданған қысқартулар Қазақстан Республикасы Ішкі істер министрінің 2016 жылғы 31 мамырдағы № 583 бұйрығымен бекітілген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қағидаларына (Нормативтік құқықтық актілерді мемлекеттік тіркеу тізілімінде № 13911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кодтар мен қысқартулардың анықтамалығына сәйкес көрсетіледі.</w:t>
      </w:r>
    </w:p>
    <w:bookmarkStart w:name="z10" w:id="6"/>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8"/>
    <w:bookmarkStart w:name="z13" w:id="9"/>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