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c01b1" w14:textId="19c01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қызметтер порталында өнім берушілерді тіркеу, сондай-ақ әлеуметтік қызметтер порталында тіркеуден шығару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22 қаңтардағы № 18 бұйрығы. Қазақстан Республикасының Әділет министрлігінде 2020 жылғы 23 қаңтарда № 19912 болып тіркелді. Күші жойылды - Қазақстан Республикасы Еңбек және халықты әлеуметтік қорғау министрінің м.а. 2022 жылғы 16 ақпандағы № 60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м.а. 16.02.2022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 мүгедектерді әлеуметтік қорғау туралы" 2005 жылғы 13 сәуірдегі Қазақстан Республикасы Заңының 32-2-бабының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қызметтер порталында өнім берушілерді тіркеу, сондай-ақ әлеуметтік қызметтер порталында тіркеуден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вице-министрі Е. М. Әукеновке жүктелсін.</w:t>
      </w:r>
    </w:p>
    <w:bookmarkEnd w:id="6"/>
    <w:bookmarkStart w:name="z8" w:id="7"/>
    <w:p>
      <w:pPr>
        <w:spacing w:after="0"/>
        <w:ind w:left="0"/>
        <w:jc w:val="both"/>
      </w:pPr>
      <w:r>
        <w:rPr>
          <w:rFonts w:ascii="Times New Roman"/>
          <w:b w:val="false"/>
          <w:i w:val="false"/>
          <w:color w:val="000000"/>
          <w:sz w:val="28"/>
        </w:rPr>
        <w:t>
      4. Осы бұйрық 2020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дамыту, инновациялар</w:t>
      </w:r>
    </w:p>
    <w:p>
      <w:pPr>
        <w:spacing w:after="0"/>
        <w:ind w:left="0"/>
        <w:jc w:val="both"/>
      </w:pPr>
      <w:r>
        <w:rPr>
          <w:rFonts w:ascii="Times New Roman"/>
          <w:b w:val="false"/>
          <w:i w:val="false"/>
          <w:color w:val="000000"/>
          <w:sz w:val="28"/>
        </w:rPr>
        <w:t xml:space="preserve">
       мен қорғаныс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22 қаңтардағы</w:t>
            </w:r>
            <w:r>
              <w:br/>
            </w:r>
            <w:r>
              <w:rPr>
                <w:rFonts w:ascii="Times New Roman"/>
                <w:b w:val="false"/>
                <w:i w:val="false"/>
                <w:color w:val="000000"/>
                <w:sz w:val="20"/>
              </w:rPr>
              <w:t xml:space="preserve">№ 18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Әлеуметтік қызметтер порталында өнім берушілерді тіркеу сондай-ақ әлеуметтік қызметтер порталында тіркеуден шығару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Осы Әлеуметтік қызметтер порталында өнім берушілерді тіркеу, сондай-ақ әлеуметтік қызметтер порталында тіркеуден шығару қағидалары (бұдан әрі-Қағидалар) өнім берушілерді әлеуметтік қызметтер порталында тіркеу және әлеуметтік қызметтер порталында тіркеуден шығару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әлеуметтік қызметтер порталы (бұдан әрі – Портал) әлеуметтік-еңбек саласының бірыңғай ақпараттық жүйесінің бір бөлігі болып табылады және мүгедектерге санаториялық-курорттық емделуді, протездік-ортопедиялық көмекті, техникалық көмекші (орнын толтырушы) құралдарды, арнайы жүріп- тұру құралдарын (бұдан әрі - тауар), сондай-ақ жеке көмекшінің және ымдау тілі маманының әлеуметтік қызметтерін (бұдан әрі-қызметтер) сатып алу мүмкіндігін беретін автоматтандырылған ақпараттық жүйені білдіреді;</w:t>
      </w:r>
    </w:p>
    <w:bookmarkEnd w:id="12"/>
    <w:bookmarkStart w:name="z15" w:id="13"/>
    <w:p>
      <w:pPr>
        <w:spacing w:after="0"/>
        <w:ind w:left="0"/>
        <w:jc w:val="both"/>
      </w:pPr>
      <w:r>
        <w:rPr>
          <w:rFonts w:ascii="Times New Roman"/>
          <w:b w:val="false"/>
          <w:i w:val="false"/>
          <w:color w:val="000000"/>
          <w:sz w:val="28"/>
        </w:rPr>
        <w:t>
      2) тауарларды жеткізушілер және (немесе) қызметтерді берушілер - кәсіпкерлік қызметті жүзеге асыратын жеке тұлғалар, сондай-ақ қызметтерді және (немесе) тауарларды жеткізетін заңды тұлғалар мен олардың филиалдары.</w:t>
      </w:r>
    </w:p>
    <w:bookmarkEnd w:id="13"/>
    <w:bookmarkStart w:name="z16" w:id="14"/>
    <w:p>
      <w:pPr>
        <w:spacing w:after="0"/>
        <w:ind w:left="0"/>
        <w:jc w:val="left"/>
      </w:pPr>
      <w:r>
        <w:rPr>
          <w:rFonts w:ascii="Times New Roman"/>
          <w:b/>
          <w:i w:val="false"/>
          <w:color w:val="000000"/>
        </w:rPr>
        <w:t xml:space="preserve"> 2-тарау. Өнім берушілерді порталда тіркеу тәртібі</w:t>
      </w:r>
    </w:p>
    <w:bookmarkEnd w:id="14"/>
    <w:bookmarkStart w:name="z17" w:id="15"/>
    <w:p>
      <w:pPr>
        <w:spacing w:after="0"/>
        <w:ind w:left="0"/>
        <w:jc w:val="both"/>
      </w:pPr>
      <w:r>
        <w:rPr>
          <w:rFonts w:ascii="Times New Roman"/>
          <w:b w:val="false"/>
          <w:i w:val="false"/>
          <w:color w:val="000000"/>
          <w:sz w:val="28"/>
        </w:rPr>
        <w:t>
      3. Өнім берушіні әлеуметтік қызметтер порталында тіркеуді заңды тұлғалар бизнес-сәйкестендіру нөмірі (бұдан әрі – БСН), жеке тұлғалар жеке сәйкестендіру нөмірі (бұдан әрі – ЖСН) бойынша Қазақстан Республикасының аккредиттелген куәландырушы орталығы берген электрондық цифрлық қолтаңбаны (бұдан әрі – ЭЦҚ) куәландырумен жүргізеді.</w:t>
      </w:r>
    </w:p>
    <w:bookmarkEnd w:id="15"/>
    <w:bookmarkStart w:name="z18" w:id="16"/>
    <w:p>
      <w:pPr>
        <w:spacing w:after="0"/>
        <w:ind w:left="0"/>
        <w:jc w:val="both"/>
      </w:pPr>
      <w:r>
        <w:rPr>
          <w:rFonts w:ascii="Times New Roman"/>
          <w:b w:val="false"/>
          <w:i w:val="false"/>
          <w:color w:val="000000"/>
          <w:sz w:val="28"/>
        </w:rPr>
        <w:t>
      4. Өнім беруші тіркеуді еркін негізде Порталда электрондық түрде http://aleumet.egov.kz сілтеме бойынша жүргізеді.</w:t>
      </w:r>
    </w:p>
    <w:bookmarkEnd w:id="16"/>
    <w:p>
      <w:pPr>
        <w:spacing w:after="0"/>
        <w:ind w:left="0"/>
        <w:jc w:val="both"/>
      </w:pPr>
      <w:r>
        <w:rPr>
          <w:rFonts w:ascii="Times New Roman"/>
          <w:b w:val="false"/>
          <w:i w:val="false"/>
          <w:color w:val="000000"/>
          <w:sz w:val="28"/>
        </w:rPr>
        <w:t>
      Өнім беруші ЭЦҚ авторизациялағаннан кейін бастапқы бетте шартқа қол қояды және "Өнім берушінің кабинеті" модуліне өтеді.</w:t>
      </w:r>
    </w:p>
    <w:p>
      <w:pPr>
        <w:spacing w:after="0"/>
        <w:ind w:left="0"/>
        <w:jc w:val="both"/>
      </w:pPr>
      <w:r>
        <w:rPr>
          <w:rFonts w:ascii="Times New Roman"/>
          <w:b w:val="false"/>
          <w:i w:val="false"/>
          <w:color w:val="000000"/>
          <w:sz w:val="28"/>
        </w:rPr>
        <w:t>
      Өнім беруші ЭЦҚ-ға қол қойған кезде мемлекеттік органдардың ақпараттық жүйелерінен "электрондық үкімет" шлюзі арқылы "Өнім берушінің кабинеті" модуліне ЭЦҚ-мен куәландырылған мынадай деректер келіп түседі:</w:t>
      </w:r>
    </w:p>
    <w:bookmarkStart w:name="z19" w:id="17"/>
    <w:p>
      <w:pPr>
        <w:spacing w:after="0"/>
        <w:ind w:left="0"/>
        <w:jc w:val="both"/>
      </w:pPr>
      <w:r>
        <w:rPr>
          <w:rFonts w:ascii="Times New Roman"/>
          <w:b w:val="false"/>
          <w:i w:val="false"/>
          <w:color w:val="000000"/>
          <w:sz w:val="28"/>
        </w:rPr>
        <w:t>
      1) заңды тұлғалар мен олардың филиалдары үшін:</w:t>
      </w:r>
    </w:p>
    <w:bookmarkEnd w:id="17"/>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ұйым басшысының тегі, аты және әкесінің аты (бар болса);</w:t>
      </w:r>
    </w:p>
    <w:p>
      <w:pPr>
        <w:spacing w:after="0"/>
        <w:ind w:left="0"/>
        <w:jc w:val="both"/>
      </w:pPr>
      <w:r>
        <w:rPr>
          <w:rFonts w:ascii="Times New Roman"/>
          <w:b w:val="false"/>
          <w:i w:val="false"/>
          <w:color w:val="000000"/>
          <w:sz w:val="28"/>
        </w:rPr>
        <w:t>
      тауардың сақтауына және/немесе сатуына арналған жылжымайтын мүлікке меншік құқығы мен жалдау құқығын мемлекеттік тіркеу туралы мәліметтер;</w:t>
      </w:r>
    </w:p>
    <w:p>
      <w:pPr>
        <w:spacing w:after="0"/>
        <w:ind w:left="0"/>
        <w:jc w:val="both"/>
      </w:pPr>
      <w:r>
        <w:rPr>
          <w:rFonts w:ascii="Times New Roman"/>
          <w:b w:val="false"/>
          <w:i w:val="false"/>
          <w:color w:val="000000"/>
          <w:sz w:val="28"/>
        </w:rPr>
        <w:t>
      құрылтайшылар туралы мәліметтер;</w:t>
      </w:r>
    </w:p>
    <w:p>
      <w:pPr>
        <w:spacing w:after="0"/>
        <w:ind w:left="0"/>
        <w:jc w:val="both"/>
      </w:pPr>
      <w:r>
        <w:rPr>
          <w:rFonts w:ascii="Times New Roman"/>
          <w:b w:val="false"/>
          <w:i w:val="false"/>
          <w:color w:val="000000"/>
          <w:sz w:val="28"/>
        </w:rPr>
        <w:t>
      ұйым туралы мәліметтер (бар болса).</w:t>
      </w:r>
    </w:p>
    <w:bookmarkStart w:name="z20" w:id="18"/>
    <w:p>
      <w:pPr>
        <w:spacing w:after="0"/>
        <w:ind w:left="0"/>
        <w:jc w:val="both"/>
      </w:pPr>
      <w:r>
        <w:rPr>
          <w:rFonts w:ascii="Times New Roman"/>
          <w:b w:val="false"/>
          <w:i w:val="false"/>
          <w:color w:val="000000"/>
          <w:sz w:val="28"/>
        </w:rPr>
        <w:t>
      2) кәсіпкерлік қызметті жүзеге асыратын жеке тұлғалар үшін:</w:t>
      </w:r>
    </w:p>
    <w:bookmarkEnd w:id="18"/>
    <w:p>
      <w:pPr>
        <w:spacing w:after="0"/>
        <w:ind w:left="0"/>
        <w:jc w:val="both"/>
      </w:pPr>
      <w:r>
        <w:rPr>
          <w:rFonts w:ascii="Times New Roman"/>
          <w:b w:val="false"/>
          <w:i w:val="false"/>
          <w:color w:val="000000"/>
          <w:sz w:val="28"/>
        </w:rPr>
        <w:t>
      жеке тұлғаның тегі, аты және әкесінің аты (бар болса);</w:t>
      </w:r>
    </w:p>
    <w:p>
      <w:pPr>
        <w:spacing w:after="0"/>
        <w:ind w:left="0"/>
        <w:jc w:val="both"/>
      </w:pPr>
      <w:r>
        <w:rPr>
          <w:rFonts w:ascii="Times New Roman"/>
          <w:b w:val="false"/>
          <w:i w:val="false"/>
          <w:color w:val="000000"/>
          <w:sz w:val="28"/>
        </w:rPr>
        <w:t>
      дара кәсіпкер ретінде мемлекеттік тіркеу туралы мәліметтер (бар болса).</w:t>
      </w:r>
    </w:p>
    <w:bookmarkStart w:name="z21" w:id="19"/>
    <w:p>
      <w:pPr>
        <w:spacing w:after="0"/>
        <w:ind w:left="0"/>
        <w:jc w:val="both"/>
      </w:pPr>
      <w:r>
        <w:rPr>
          <w:rFonts w:ascii="Times New Roman"/>
          <w:b w:val="false"/>
          <w:i w:val="false"/>
          <w:color w:val="000000"/>
          <w:sz w:val="28"/>
        </w:rPr>
        <w:t>
      5. Өнім беруші келесі жолдарды толтырады:</w:t>
      </w:r>
    </w:p>
    <w:bookmarkEnd w:id="19"/>
    <w:bookmarkStart w:name="z22" w:id="20"/>
    <w:p>
      <w:pPr>
        <w:spacing w:after="0"/>
        <w:ind w:left="0"/>
        <w:jc w:val="both"/>
      </w:pPr>
      <w:r>
        <w:rPr>
          <w:rFonts w:ascii="Times New Roman"/>
          <w:b w:val="false"/>
          <w:i w:val="false"/>
          <w:color w:val="000000"/>
          <w:sz w:val="28"/>
        </w:rPr>
        <w:t>
      1) тауардың және (немесе) көрсетілетін қызметтің бағасы;</w:t>
      </w:r>
    </w:p>
    <w:bookmarkEnd w:id="20"/>
    <w:bookmarkStart w:name="z23" w:id="21"/>
    <w:p>
      <w:pPr>
        <w:spacing w:after="0"/>
        <w:ind w:left="0"/>
        <w:jc w:val="both"/>
      </w:pPr>
      <w:r>
        <w:rPr>
          <w:rFonts w:ascii="Times New Roman"/>
          <w:b w:val="false"/>
          <w:i w:val="false"/>
          <w:color w:val="000000"/>
          <w:sz w:val="28"/>
        </w:rPr>
        <w:t>
      2) қоймадағы тауар саны;</w:t>
      </w:r>
    </w:p>
    <w:bookmarkEnd w:id="21"/>
    <w:bookmarkStart w:name="z24" w:id="22"/>
    <w:p>
      <w:pPr>
        <w:spacing w:after="0"/>
        <w:ind w:left="0"/>
        <w:jc w:val="both"/>
      </w:pPr>
      <w:r>
        <w:rPr>
          <w:rFonts w:ascii="Times New Roman"/>
          <w:b w:val="false"/>
          <w:i w:val="false"/>
          <w:color w:val="000000"/>
          <w:sz w:val="28"/>
        </w:rPr>
        <w:t>
      3) өнім берушінің байланыс деректері (ұялы телефон, электрондық пошта мекенжайы, байланыс телефоны, сайты (болған жағдайда);</w:t>
      </w:r>
    </w:p>
    <w:bookmarkEnd w:id="22"/>
    <w:bookmarkStart w:name="z25" w:id="23"/>
    <w:p>
      <w:pPr>
        <w:spacing w:after="0"/>
        <w:ind w:left="0"/>
        <w:jc w:val="both"/>
      </w:pPr>
      <w:r>
        <w:rPr>
          <w:rFonts w:ascii="Times New Roman"/>
          <w:b w:val="false"/>
          <w:i w:val="false"/>
          <w:color w:val="000000"/>
          <w:sz w:val="28"/>
        </w:rPr>
        <w:t>
      4) қызметті жүзеге асыру объектісінің мекенжайы;</w:t>
      </w:r>
    </w:p>
    <w:bookmarkEnd w:id="23"/>
    <w:bookmarkStart w:name="z26" w:id="24"/>
    <w:p>
      <w:pPr>
        <w:spacing w:after="0"/>
        <w:ind w:left="0"/>
        <w:jc w:val="both"/>
      </w:pPr>
      <w:r>
        <w:rPr>
          <w:rFonts w:ascii="Times New Roman"/>
          <w:b w:val="false"/>
          <w:i w:val="false"/>
          <w:color w:val="000000"/>
          <w:sz w:val="28"/>
        </w:rPr>
        <w:t>
      5) жеткізілетін тауарлар мен көрсетілетін қызметтер түрлерінің атауы;</w:t>
      </w:r>
    </w:p>
    <w:bookmarkEnd w:id="24"/>
    <w:bookmarkStart w:name="z27" w:id="25"/>
    <w:p>
      <w:pPr>
        <w:spacing w:after="0"/>
        <w:ind w:left="0"/>
        <w:jc w:val="both"/>
      </w:pPr>
      <w:r>
        <w:rPr>
          <w:rFonts w:ascii="Times New Roman"/>
          <w:b w:val="false"/>
          <w:i w:val="false"/>
          <w:color w:val="000000"/>
          <w:sz w:val="28"/>
        </w:rPr>
        <w:t>
      6) банктік деректемелер туралы мәліметтер.</w:t>
      </w:r>
    </w:p>
    <w:bookmarkEnd w:id="25"/>
    <w:bookmarkStart w:name="z28" w:id="26"/>
    <w:p>
      <w:pPr>
        <w:spacing w:after="0"/>
        <w:ind w:left="0"/>
        <w:jc w:val="both"/>
      </w:pPr>
      <w:r>
        <w:rPr>
          <w:rFonts w:ascii="Times New Roman"/>
          <w:b w:val="false"/>
          <w:i w:val="false"/>
          <w:color w:val="000000"/>
          <w:sz w:val="28"/>
        </w:rPr>
        <w:t>
      6. Порталда:</w:t>
      </w:r>
    </w:p>
    <w:bookmarkEnd w:id="26"/>
    <w:bookmarkStart w:name="z29" w:id="27"/>
    <w:p>
      <w:pPr>
        <w:spacing w:after="0"/>
        <w:ind w:left="0"/>
        <w:jc w:val="both"/>
      </w:pPr>
      <w:r>
        <w:rPr>
          <w:rFonts w:ascii="Times New Roman"/>
          <w:b w:val="false"/>
          <w:i w:val="false"/>
          <w:color w:val="000000"/>
          <w:sz w:val="28"/>
        </w:rPr>
        <w:t>
      1) салық берешегі және әлеуметтік аударымдар бойынша берешегі жоқ;</w:t>
      </w:r>
    </w:p>
    <w:bookmarkEnd w:id="27"/>
    <w:bookmarkStart w:name="z30" w:id="28"/>
    <w:p>
      <w:pPr>
        <w:spacing w:after="0"/>
        <w:ind w:left="0"/>
        <w:jc w:val="both"/>
      </w:pPr>
      <w:r>
        <w:rPr>
          <w:rFonts w:ascii="Times New Roman"/>
          <w:b w:val="false"/>
          <w:i w:val="false"/>
          <w:color w:val="000000"/>
          <w:sz w:val="28"/>
        </w:rPr>
        <w:t>
      2) банкроттық не тарату рәсіміне жатпайды;</w:t>
      </w:r>
    </w:p>
    <w:bookmarkEnd w:id="28"/>
    <w:bookmarkStart w:name="z31" w:id="29"/>
    <w:p>
      <w:pPr>
        <w:spacing w:after="0"/>
        <w:ind w:left="0"/>
        <w:jc w:val="both"/>
      </w:pPr>
      <w:r>
        <w:rPr>
          <w:rFonts w:ascii="Times New Roman"/>
          <w:b w:val="false"/>
          <w:i w:val="false"/>
          <w:color w:val="000000"/>
          <w:sz w:val="28"/>
        </w:rPr>
        <w:t>
      3) мемлекеттік сатып алу туралы заңнамаға сәйкес мемлекеттік сатып алуға жосықсыз қатысушылардың тізіліміне енгізілмеген;</w:t>
      </w:r>
    </w:p>
    <w:bookmarkEnd w:id="29"/>
    <w:bookmarkStart w:name="z32" w:id="30"/>
    <w:p>
      <w:pPr>
        <w:spacing w:after="0"/>
        <w:ind w:left="0"/>
        <w:jc w:val="both"/>
      </w:pPr>
      <w:r>
        <w:rPr>
          <w:rFonts w:ascii="Times New Roman"/>
          <w:b w:val="false"/>
          <w:i w:val="false"/>
          <w:color w:val="000000"/>
          <w:sz w:val="28"/>
        </w:rPr>
        <w:t>
      4) міндетті сертификаттауға жататын тауарларды жеткізу кезінде сәйкестік сертификаты бар;</w:t>
      </w:r>
    </w:p>
    <w:bookmarkEnd w:id="30"/>
    <w:bookmarkStart w:name="z33" w:id="31"/>
    <w:p>
      <w:pPr>
        <w:spacing w:after="0"/>
        <w:ind w:left="0"/>
        <w:jc w:val="both"/>
      </w:pPr>
      <w:r>
        <w:rPr>
          <w:rFonts w:ascii="Times New Roman"/>
          <w:b w:val="false"/>
          <w:i w:val="false"/>
          <w:color w:val="000000"/>
          <w:sz w:val="28"/>
        </w:rPr>
        <w:t>
      5) медициналық бұйымдарды жеткізу кезінде тіркеу куәлігі бар;</w:t>
      </w:r>
    </w:p>
    <w:bookmarkEnd w:id="31"/>
    <w:bookmarkStart w:name="z34" w:id="32"/>
    <w:p>
      <w:pPr>
        <w:spacing w:after="0"/>
        <w:ind w:left="0"/>
        <w:jc w:val="both"/>
      </w:pPr>
      <w:r>
        <w:rPr>
          <w:rFonts w:ascii="Times New Roman"/>
          <w:b w:val="false"/>
          <w:i w:val="false"/>
          <w:color w:val="000000"/>
          <w:sz w:val="28"/>
        </w:rPr>
        <w:t>
      6) тауарларды және/немесе көрсетілетін қызметтерді өткізу үшін бағаны табыстаған өнім берушілер тіркеледі.</w:t>
      </w:r>
    </w:p>
    <w:bookmarkEnd w:id="32"/>
    <w:bookmarkStart w:name="z35" w:id="33"/>
    <w:p>
      <w:pPr>
        <w:spacing w:after="0"/>
        <w:ind w:left="0"/>
        <w:jc w:val="both"/>
      </w:pPr>
      <w:r>
        <w:rPr>
          <w:rFonts w:ascii="Times New Roman"/>
          <w:b w:val="false"/>
          <w:i w:val="false"/>
          <w:color w:val="000000"/>
          <w:sz w:val="28"/>
        </w:rPr>
        <w:t xml:space="preserve">
      7. Растайтын құжаттар электрондық түрде ұсынылады. </w:t>
      </w:r>
    </w:p>
    <w:bookmarkEnd w:id="33"/>
    <w:p>
      <w:pPr>
        <w:spacing w:after="0"/>
        <w:ind w:left="0"/>
        <w:jc w:val="both"/>
      </w:pPr>
      <w:r>
        <w:rPr>
          <w:rFonts w:ascii="Times New Roman"/>
          <w:b w:val="false"/>
          <w:i w:val="false"/>
          <w:color w:val="000000"/>
          <w:sz w:val="28"/>
        </w:rPr>
        <w:t>
      Көрсетілген құжаттардағы ақпаратты мемлекеттік органдардың ақпараттық жүйелері растаған кезде растайтын құжаттарды ұсыну талап етілмейді.</w:t>
      </w:r>
    </w:p>
    <w:bookmarkStart w:name="z36" w:id="34"/>
    <w:p>
      <w:pPr>
        <w:spacing w:after="0"/>
        <w:ind w:left="0"/>
        <w:jc w:val="both"/>
      </w:pPr>
      <w:r>
        <w:rPr>
          <w:rFonts w:ascii="Times New Roman"/>
          <w:b w:val="false"/>
          <w:i w:val="false"/>
          <w:color w:val="000000"/>
          <w:sz w:val="28"/>
        </w:rPr>
        <w:t>
      8. Өнім беруші Порталда жүзеге асырылатын қызмет түрін ескере отырып, тауарға және/немесе қызметтерге кемінде бір өтінімді толтырады. Әрбір қызмет түрі үшін сипаттамалар сипатталған жеке өтінім көзделеді.</w:t>
      </w:r>
    </w:p>
    <w:bookmarkEnd w:id="34"/>
    <w:p>
      <w:pPr>
        <w:spacing w:after="0"/>
        <w:ind w:left="0"/>
        <w:jc w:val="both"/>
      </w:pPr>
      <w:r>
        <w:rPr>
          <w:rFonts w:ascii="Times New Roman"/>
          <w:b w:val="false"/>
          <w:i w:val="false"/>
          <w:color w:val="000000"/>
          <w:sz w:val="28"/>
        </w:rPr>
        <w:t>
      Өнім берушілер "Өнім берушінің кабинеті" модулінде өткізілетін тауарлар мен көрсетілетін қызметтер туралы деректерді толтырады.</w:t>
      </w:r>
    </w:p>
    <w:bookmarkStart w:name="z37" w:id="35"/>
    <w:p>
      <w:pPr>
        <w:spacing w:after="0"/>
        <w:ind w:left="0"/>
        <w:jc w:val="both"/>
      </w:pPr>
      <w:r>
        <w:rPr>
          <w:rFonts w:ascii="Times New Roman"/>
          <w:b w:val="false"/>
          <w:i w:val="false"/>
          <w:color w:val="000000"/>
          <w:sz w:val="28"/>
        </w:rPr>
        <w:t xml:space="preserve">
      9. Өнім беруші Порталда тіркеу үшін ол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өнім беруші енгізген және мемлекеттік органдардың ақпараттық жүйелерінен алынған деректер негізінде қалыптасқан өтінішті береді, өтініш өнім берушінің ЭЦҚ-мен куәландырылады.</w:t>
      </w:r>
    </w:p>
    <w:bookmarkEnd w:id="35"/>
    <w:bookmarkStart w:name="z38" w:id="36"/>
    <w:p>
      <w:pPr>
        <w:spacing w:after="0"/>
        <w:ind w:left="0"/>
        <w:jc w:val="both"/>
      </w:pPr>
      <w:r>
        <w:rPr>
          <w:rFonts w:ascii="Times New Roman"/>
          <w:b w:val="false"/>
          <w:i w:val="false"/>
          <w:color w:val="000000"/>
          <w:sz w:val="28"/>
        </w:rPr>
        <w:t>
      10. Өнім беруші ұсынылған құжаттардың шынайылығы мен өзектілігін қамтамасыз етеді.</w:t>
      </w:r>
    </w:p>
    <w:bookmarkEnd w:id="36"/>
    <w:bookmarkStart w:name="z39" w:id="37"/>
    <w:p>
      <w:pPr>
        <w:spacing w:after="0"/>
        <w:ind w:left="0"/>
        <w:jc w:val="both"/>
      </w:pPr>
      <w:r>
        <w:rPr>
          <w:rFonts w:ascii="Times New Roman"/>
          <w:b w:val="false"/>
          <w:i w:val="false"/>
          <w:color w:val="000000"/>
          <w:sz w:val="28"/>
        </w:rPr>
        <w:t>
      11. Өнім беруші мәліметтерді автоматтандырылған режимде енгізген кезде жолдарды толтыру міндеттілігіне тексеру жүргізеді және тексеруден сәтті өткен кезде деректерді сақтау жүргізіледі.</w:t>
      </w:r>
    </w:p>
    <w:bookmarkEnd w:id="37"/>
    <w:bookmarkStart w:name="z40" w:id="38"/>
    <w:p>
      <w:pPr>
        <w:spacing w:after="0"/>
        <w:ind w:left="0"/>
        <w:jc w:val="both"/>
      </w:pPr>
      <w:r>
        <w:rPr>
          <w:rFonts w:ascii="Times New Roman"/>
          <w:b w:val="false"/>
          <w:i w:val="false"/>
          <w:color w:val="000000"/>
          <w:sz w:val="28"/>
        </w:rPr>
        <w:t>
      12. Өнім берушілерді Порталда тіркеу және тауарға және (немесе) көрсетілетін қызметтерге өтінімдерді мақұлдау үшін облыстардың, республикалық маңызы бар қалалардың, астананың жергілікті атқарушы органдарының халықты әлеуметтік қорғау саласындағы уәкілетті органы өнім берушінің тіркелген жері бойынша Комиссия (әрі қарай – Комиссия) құрады.</w:t>
      </w:r>
    </w:p>
    <w:bookmarkEnd w:id="38"/>
    <w:p>
      <w:pPr>
        <w:spacing w:after="0"/>
        <w:ind w:left="0"/>
        <w:jc w:val="both"/>
      </w:pPr>
      <w:r>
        <w:rPr>
          <w:rFonts w:ascii="Times New Roman"/>
          <w:b w:val="false"/>
          <w:i w:val="false"/>
          <w:color w:val="000000"/>
          <w:sz w:val="28"/>
        </w:rPr>
        <w:t>
      Комиссия мүшелерінің тақ санынан тұрады, Комиссия мүшелерінің қатарынан көпшілік дауыспен Комиссия қызметіне басшылық ететін Комиссия төрағасы, ал ол болмаға жағдайда төрағаның орынбасары сайланады.</w:t>
      </w:r>
    </w:p>
    <w:p>
      <w:pPr>
        <w:spacing w:after="0"/>
        <w:ind w:left="0"/>
        <w:jc w:val="both"/>
      </w:pPr>
      <w:r>
        <w:rPr>
          <w:rFonts w:ascii="Times New Roman"/>
          <w:b w:val="false"/>
          <w:i w:val="false"/>
          <w:color w:val="000000"/>
          <w:sz w:val="28"/>
        </w:rPr>
        <w:t>
      Комиссия хатшысының функцияларын Комиссия мүшесі болып табылмайтын облыстардың, республикалық маңызы бар қалалардың, астананың жергілікті атқарушы органдарының халықты әлеуметтік қорғау саласындағы уәкілетті органның маманы орындайды.</w:t>
      </w:r>
    </w:p>
    <w:bookmarkStart w:name="z41" w:id="39"/>
    <w:p>
      <w:pPr>
        <w:spacing w:after="0"/>
        <w:ind w:left="0"/>
        <w:jc w:val="both"/>
      </w:pPr>
      <w:r>
        <w:rPr>
          <w:rFonts w:ascii="Times New Roman"/>
          <w:b w:val="false"/>
          <w:i w:val="false"/>
          <w:color w:val="000000"/>
          <w:sz w:val="28"/>
        </w:rPr>
        <w:t>
      13. Комиссия хатшысы деректер келіп түскен күннен бастап бір жұмыс күні ішінде тауарға және (немесе) қызметтерге өтінімді және өтінішті орындауға қабылдайды, Комиссияның қарауына енгізеді.</w:t>
      </w:r>
    </w:p>
    <w:bookmarkEnd w:id="39"/>
    <w:p>
      <w:pPr>
        <w:spacing w:after="0"/>
        <w:ind w:left="0"/>
        <w:jc w:val="both"/>
      </w:pPr>
      <w:r>
        <w:rPr>
          <w:rFonts w:ascii="Times New Roman"/>
          <w:b w:val="false"/>
          <w:i w:val="false"/>
          <w:color w:val="000000"/>
          <w:sz w:val="28"/>
        </w:rPr>
        <w:t xml:space="preserve">
      Комиссия өнім берушінің құжаттары келіп түскен күннен бастап бес жұмыс күні ішінде осы Қағидалардың 5-тармағының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6-тармағында</w:t>
      </w:r>
      <w:r>
        <w:rPr>
          <w:rFonts w:ascii="Times New Roman"/>
          <w:b w:val="false"/>
          <w:i w:val="false"/>
          <w:color w:val="000000"/>
          <w:sz w:val="28"/>
        </w:rPr>
        <w:t xml:space="preserve"> көрсетілген талаптарға сәйкестігін тексереді</w:t>
      </w:r>
    </w:p>
    <w:bookmarkStart w:name="z42" w:id="40"/>
    <w:p>
      <w:pPr>
        <w:spacing w:after="0"/>
        <w:ind w:left="0"/>
        <w:jc w:val="both"/>
      </w:pPr>
      <w:r>
        <w:rPr>
          <w:rFonts w:ascii="Times New Roman"/>
          <w:b w:val="false"/>
          <w:i w:val="false"/>
          <w:color w:val="000000"/>
          <w:sz w:val="28"/>
        </w:rPr>
        <w:t xml:space="preserve">
      14. Қарау қорытындысы бойынша Комиссия екі жұмыс күні ішінде шешім қабылдайды және хаттамаға қол қояды. </w:t>
      </w:r>
    </w:p>
    <w:bookmarkEnd w:id="40"/>
    <w:p>
      <w:pPr>
        <w:spacing w:after="0"/>
        <w:ind w:left="0"/>
        <w:jc w:val="both"/>
      </w:pPr>
      <w:r>
        <w:rPr>
          <w:rFonts w:ascii="Times New Roman"/>
          <w:b w:val="false"/>
          <w:i w:val="false"/>
          <w:color w:val="000000"/>
          <w:sz w:val="28"/>
        </w:rPr>
        <w:t xml:space="preserve">
      Комиссия хатшысы хаттамаға қол қойылғаннан үннен бастап бір жұмыс күні ішінде оны Порталда орналастырады. </w:t>
      </w:r>
    </w:p>
    <w:p>
      <w:pPr>
        <w:spacing w:after="0"/>
        <w:ind w:left="0"/>
        <w:jc w:val="both"/>
      </w:pPr>
      <w:r>
        <w:rPr>
          <w:rFonts w:ascii="Times New Roman"/>
          <w:b w:val="false"/>
          <w:i w:val="false"/>
          <w:color w:val="000000"/>
          <w:sz w:val="28"/>
        </w:rPr>
        <w:t>
      Порталда тіркелген өнім берушілер өнім берушілердің тіркелімін және (немесе) қызмет көрсететін мамандардың тізіліміне автоматты түрде енгізіледі.</w:t>
      </w:r>
    </w:p>
    <w:p>
      <w:pPr>
        <w:spacing w:after="0"/>
        <w:ind w:left="0"/>
        <w:jc w:val="both"/>
      </w:pPr>
      <w:r>
        <w:rPr>
          <w:rFonts w:ascii="Times New Roman"/>
          <w:b w:val="false"/>
          <w:i w:val="false"/>
          <w:color w:val="000000"/>
          <w:sz w:val="28"/>
        </w:rPr>
        <w:t>
      Шешім шығарылғаннан кейін Порталда бас тарту себептерін көрсете отырып, мақұлдау – "Мақұлданды" немесе "Бас тартылды" деген өтініштің мәртебесі келесі жағдайлардағы себептер бойынша көрсетіледі:</w:t>
      </w:r>
    </w:p>
    <w:bookmarkStart w:name="z43" w:id="41"/>
    <w:p>
      <w:pPr>
        <w:spacing w:after="0"/>
        <w:ind w:left="0"/>
        <w:jc w:val="both"/>
      </w:pPr>
      <w:r>
        <w:rPr>
          <w:rFonts w:ascii="Times New Roman"/>
          <w:b w:val="false"/>
          <w:i w:val="false"/>
          <w:color w:val="000000"/>
          <w:sz w:val="28"/>
        </w:rPr>
        <w:t>
      1) осы Қағидалардың 6-тармағында көрсетілген өнім берушіге қойылатын талаптарға сәйкес келмеуі;</w:t>
      </w:r>
    </w:p>
    <w:bookmarkEnd w:id="41"/>
    <w:bookmarkStart w:name="z44" w:id="42"/>
    <w:p>
      <w:pPr>
        <w:spacing w:after="0"/>
        <w:ind w:left="0"/>
        <w:jc w:val="both"/>
      </w:pPr>
      <w:r>
        <w:rPr>
          <w:rFonts w:ascii="Times New Roman"/>
          <w:b w:val="false"/>
          <w:i w:val="false"/>
          <w:color w:val="000000"/>
          <w:sz w:val="28"/>
        </w:rPr>
        <w:t>
      2) қоса берілген құжаттардың саны өнім беруші көрсеткен санға сәйкес келмесе;</w:t>
      </w:r>
    </w:p>
    <w:bookmarkEnd w:id="42"/>
    <w:bookmarkStart w:name="z45" w:id="43"/>
    <w:p>
      <w:pPr>
        <w:spacing w:after="0"/>
        <w:ind w:left="0"/>
        <w:jc w:val="both"/>
      </w:pPr>
      <w:r>
        <w:rPr>
          <w:rFonts w:ascii="Times New Roman"/>
          <w:b w:val="false"/>
          <w:i w:val="false"/>
          <w:color w:val="000000"/>
          <w:sz w:val="28"/>
        </w:rPr>
        <w:t>
      3) растайтын құжаттар өнім беруші көрсеткен құжаттардың атауларына сәйкес келмесе;</w:t>
      </w:r>
    </w:p>
    <w:bookmarkEnd w:id="43"/>
    <w:bookmarkStart w:name="z46" w:id="44"/>
    <w:p>
      <w:pPr>
        <w:spacing w:after="0"/>
        <w:ind w:left="0"/>
        <w:jc w:val="both"/>
      </w:pPr>
      <w:r>
        <w:rPr>
          <w:rFonts w:ascii="Times New Roman"/>
          <w:b w:val="false"/>
          <w:i w:val="false"/>
          <w:color w:val="000000"/>
          <w:sz w:val="28"/>
        </w:rPr>
        <w:t>
      4) қоса берілген құжаттар олар үшін белгіленген барлық деректемелерді қамтымайды: құжатты берген ұйымның атауы мен мекенжайы, уәкілетті тұлғаның қолы, құжаттың берілген күні, құжаттың нөмірі мен сериясы (бар болса), құжаттың қолданылу мерзімі (бар болса);</w:t>
      </w:r>
    </w:p>
    <w:bookmarkEnd w:id="44"/>
    <w:bookmarkStart w:name="z47" w:id="45"/>
    <w:p>
      <w:pPr>
        <w:spacing w:after="0"/>
        <w:ind w:left="0"/>
        <w:jc w:val="both"/>
      </w:pPr>
      <w:r>
        <w:rPr>
          <w:rFonts w:ascii="Times New Roman"/>
          <w:b w:val="false"/>
          <w:i w:val="false"/>
          <w:color w:val="000000"/>
          <w:sz w:val="28"/>
        </w:rPr>
        <w:t>
      5) растайтын құжаттар анық және анық емес басылған (жазылған), анық өшірулі, қосып жазылған, сызылған сөздер, шифрленбеген қысқартулар, түзетулер бар, уәкілетті тұлғаның қолымен расталған және мөрмен бекітілген түзетулер (бар болса));</w:t>
      </w:r>
    </w:p>
    <w:bookmarkEnd w:id="45"/>
    <w:bookmarkStart w:name="z48" w:id="46"/>
    <w:p>
      <w:pPr>
        <w:spacing w:after="0"/>
        <w:ind w:left="0"/>
        <w:jc w:val="both"/>
      </w:pPr>
      <w:r>
        <w:rPr>
          <w:rFonts w:ascii="Times New Roman"/>
          <w:b w:val="false"/>
          <w:i w:val="false"/>
          <w:color w:val="000000"/>
          <w:sz w:val="28"/>
        </w:rPr>
        <w:t xml:space="preserve">
      6) осы Қағидалардың 5-тармағының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деректер дұрыс емес болып табылады;</w:t>
      </w:r>
    </w:p>
    <w:bookmarkEnd w:id="46"/>
    <w:bookmarkStart w:name="z49" w:id="47"/>
    <w:p>
      <w:pPr>
        <w:spacing w:after="0"/>
        <w:ind w:left="0"/>
        <w:jc w:val="both"/>
      </w:pPr>
      <w:r>
        <w:rPr>
          <w:rFonts w:ascii="Times New Roman"/>
          <w:b w:val="false"/>
          <w:i w:val="false"/>
          <w:color w:val="000000"/>
          <w:sz w:val="28"/>
        </w:rPr>
        <w:t>
      7) Өнім беруші 15-тармақтың 4) тармақшасында көрсетілген жағдайларда қызмет көрсететін тіркеуден шығарылған Өнім берушілер тіркеліміне және (немесе) тіркеуден шығарылған мамандар тізіліміне енгізілген.</w:t>
      </w:r>
    </w:p>
    <w:bookmarkEnd w:id="47"/>
    <w:bookmarkStart w:name="z50" w:id="48"/>
    <w:p>
      <w:pPr>
        <w:spacing w:after="0"/>
        <w:ind w:left="0"/>
        <w:jc w:val="left"/>
      </w:pPr>
      <w:r>
        <w:rPr>
          <w:rFonts w:ascii="Times New Roman"/>
          <w:b/>
          <w:i w:val="false"/>
          <w:color w:val="000000"/>
        </w:rPr>
        <w:t xml:space="preserve"> 3-тарау. Порталда тіркеуден шығару тәртібі</w:t>
      </w:r>
    </w:p>
    <w:bookmarkEnd w:id="48"/>
    <w:bookmarkStart w:name="z51" w:id="49"/>
    <w:p>
      <w:pPr>
        <w:spacing w:after="0"/>
        <w:ind w:left="0"/>
        <w:jc w:val="both"/>
      </w:pPr>
      <w:r>
        <w:rPr>
          <w:rFonts w:ascii="Times New Roman"/>
          <w:b w:val="false"/>
          <w:i w:val="false"/>
          <w:color w:val="000000"/>
          <w:sz w:val="28"/>
        </w:rPr>
        <w:t>
      15. Өнім беруші Порталда тіркеуден келесі жағдайларда алынады:</w:t>
      </w:r>
    </w:p>
    <w:bookmarkEnd w:id="49"/>
    <w:bookmarkStart w:name="z52" w:id="5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Әлеуметтік қызметтер порталында тіркеуден шығару туралы өтініш берген;</w:t>
      </w:r>
    </w:p>
    <w:bookmarkEnd w:id="50"/>
    <w:bookmarkStart w:name="z53" w:id="51"/>
    <w:p>
      <w:pPr>
        <w:spacing w:after="0"/>
        <w:ind w:left="0"/>
        <w:jc w:val="both"/>
      </w:pPr>
      <w:r>
        <w:rPr>
          <w:rFonts w:ascii="Times New Roman"/>
          <w:b w:val="false"/>
          <w:i w:val="false"/>
          <w:color w:val="000000"/>
          <w:sz w:val="28"/>
        </w:rPr>
        <w:t>
      2) қызметі тоқтатылған немесе қайтыс болған;</w:t>
      </w:r>
    </w:p>
    <w:bookmarkEnd w:id="51"/>
    <w:bookmarkStart w:name="z54" w:id="52"/>
    <w:p>
      <w:pPr>
        <w:spacing w:after="0"/>
        <w:ind w:left="0"/>
        <w:jc w:val="both"/>
      </w:pPr>
      <w:r>
        <w:rPr>
          <w:rFonts w:ascii="Times New Roman"/>
          <w:b w:val="false"/>
          <w:i w:val="false"/>
          <w:color w:val="000000"/>
          <w:sz w:val="28"/>
        </w:rPr>
        <w:t>
      3) мемлекеттік сатып алу туралы заңнамаға сәйкес мемлекеттік сатып алуға жосықсыз қатысушылардың тізіліміне енгізу;</w:t>
      </w:r>
    </w:p>
    <w:bookmarkEnd w:id="52"/>
    <w:bookmarkStart w:name="z55" w:id="53"/>
    <w:p>
      <w:pPr>
        <w:spacing w:after="0"/>
        <w:ind w:left="0"/>
        <w:jc w:val="both"/>
      </w:pPr>
      <w:r>
        <w:rPr>
          <w:rFonts w:ascii="Times New Roman"/>
          <w:b w:val="false"/>
          <w:i w:val="false"/>
          <w:color w:val="000000"/>
          <w:sz w:val="28"/>
        </w:rPr>
        <w:t>
      4) Портал арқылы өзіне алған міндеттемелерді орындамау және (немесе) тиісінше орындамау.</w:t>
      </w:r>
    </w:p>
    <w:bookmarkEnd w:id="53"/>
    <w:bookmarkStart w:name="z56" w:id="54"/>
    <w:p>
      <w:pPr>
        <w:spacing w:after="0"/>
        <w:ind w:left="0"/>
        <w:jc w:val="both"/>
      </w:pPr>
      <w:r>
        <w:rPr>
          <w:rFonts w:ascii="Times New Roman"/>
          <w:b w:val="false"/>
          <w:i w:val="false"/>
          <w:color w:val="000000"/>
          <w:sz w:val="28"/>
        </w:rPr>
        <w:t xml:space="preserve">
      16. Осы Қағидаларының 15-тармағының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мәліметтер мемлекеттік органдардың ақпараттық жүйелерінен түседі.</w:t>
      </w:r>
    </w:p>
    <w:bookmarkEnd w:id="54"/>
    <w:bookmarkStart w:name="z57" w:id="55"/>
    <w:p>
      <w:pPr>
        <w:spacing w:after="0"/>
        <w:ind w:left="0"/>
        <w:jc w:val="both"/>
      </w:pPr>
      <w:r>
        <w:rPr>
          <w:rFonts w:ascii="Times New Roman"/>
          <w:b w:val="false"/>
          <w:i w:val="false"/>
          <w:color w:val="000000"/>
          <w:sz w:val="28"/>
        </w:rPr>
        <w:t xml:space="preserve">
      17. Комиссия хатшысы апта сайынғы негізде мемлекеттік органдардың ақпараттық жүйелерінде осы Қағидалардың 15-тармағының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жағдайдың болуын тексеруді жүзеге асырады.</w:t>
      </w:r>
    </w:p>
    <w:bookmarkEnd w:id="55"/>
    <w:bookmarkStart w:name="z58" w:id="56"/>
    <w:p>
      <w:pPr>
        <w:spacing w:after="0"/>
        <w:ind w:left="0"/>
        <w:jc w:val="both"/>
      </w:pPr>
      <w:r>
        <w:rPr>
          <w:rFonts w:ascii="Times New Roman"/>
          <w:b w:val="false"/>
          <w:i w:val="false"/>
          <w:color w:val="000000"/>
          <w:sz w:val="28"/>
        </w:rPr>
        <w:t xml:space="preserve">
      18. Осы Қағидалардың 15-тармағының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жағдайда, мүгедек өнім берушінің өз міндеттемелерін бұзу фактісі туралы өзіне белгілі болған күннен бастап күнтізбелік он төрт күннен кешіктірмей Порталда тиісті ақпаратты орналастырады:</w:t>
      </w:r>
    </w:p>
    <w:bookmarkEnd w:id="56"/>
    <w:bookmarkStart w:name="z59" w:id="57"/>
    <w:p>
      <w:pPr>
        <w:spacing w:after="0"/>
        <w:ind w:left="0"/>
        <w:jc w:val="both"/>
      </w:pPr>
      <w:r>
        <w:rPr>
          <w:rFonts w:ascii="Times New Roman"/>
          <w:b w:val="false"/>
          <w:i w:val="false"/>
          <w:color w:val="000000"/>
          <w:sz w:val="28"/>
        </w:rPr>
        <w:t>
      1) тапсырыстың орындалмауы;</w:t>
      </w:r>
    </w:p>
    <w:bookmarkEnd w:id="57"/>
    <w:bookmarkStart w:name="z60" w:id="58"/>
    <w:p>
      <w:pPr>
        <w:spacing w:after="0"/>
        <w:ind w:left="0"/>
        <w:jc w:val="both"/>
      </w:pPr>
      <w:r>
        <w:rPr>
          <w:rFonts w:ascii="Times New Roman"/>
          <w:b w:val="false"/>
          <w:i w:val="false"/>
          <w:color w:val="000000"/>
          <w:sz w:val="28"/>
        </w:rPr>
        <w:t>
      2) тапсырыстың уақтылы орындалмауы (тауар тапсырыстың берілген күнінен 30 күнтізбелік күннен астам кейін жеткізілген);</w:t>
      </w:r>
    </w:p>
    <w:bookmarkEnd w:id="58"/>
    <w:bookmarkStart w:name="z61" w:id="59"/>
    <w:p>
      <w:pPr>
        <w:spacing w:after="0"/>
        <w:ind w:left="0"/>
        <w:jc w:val="both"/>
      </w:pPr>
      <w:r>
        <w:rPr>
          <w:rFonts w:ascii="Times New Roman"/>
          <w:b w:val="false"/>
          <w:i w:val="false"/>
          <w:color w:val="000000"/>
          <w:sz w:val="28"/>
        </w:rPr>
        <w:t>
      3) тауардың және/немесе қызметтердің Порталда көрсетілген сипаттамаларға сәйкессіздігі;</w:t>
      </w:r>
    </w:p>
    <w:bookmarkEnd w:id="59"/>
    <w:bookmarkStart w:name="z62" w:id="60"/>
    <w:p>
      <w:pPr>
        <w:spacing w:after="0"/>
        <w:ind w:left="0"/>
        <w:jc w:val="both"/>
      </w:pPr>
      <w:r>
        <w:rPr>
          <w:rFonts w:ascii="Times New Roman"/>
          <w:b w:val="false"/>
          <w:i w:val="false"/>
          <w:color w:val="000000"/>
          <w:sz w:val="28"/>
        </w:rPr>
        <w:t>
      4) тауардың және/немесе қызметтердің Порталда мәлімделген бағалардың қолдану кезеніндегі өзгеруі.</w:t>
      </w:r>
    </w:p>
    <w:bookmarkEnd w:id="60"/>
    <w:p>
      <w:pPr>
        <w:spacing w:after="0"/>
        <w:ind w:left="0"/>
        <w:jc w:val="both"/>
      </w:pPr>
      <w:r>
        <w:rPr>
          <w:rFonts w:ascii="Times New Roman"/>
          <w:b w:val="false"/>
          <w:i w:val="false"/>
          <w:color w:val="000000"/>
          <w:sz w:val="28"/>
        </w:rPr>
        <w:t>
      Мүгедек осы ақпаратты орналастыру күнінен бастап он жұмыс күні ішінде Комиссия қарайды, ол Шартқа сәйкес қабылданған міндеттемелерді орындамау салдарынан өнім беруші тарапынан бұзушылықтардың болуын немесе болмауын айқындайды.</w:t>
      </w:r>
    </w:p>
    <w:bookmarkStart w:name="z63" w:id="61"/>
    <w:p>
      <w:pPr>
        <w:spacing w:after="0"/>
        <w:ind w:left="0"/>
        <w:jc w:val="both"/>
      </w:pPr>
      <w:r>
        <w:rPr>
          <w:rFonts w:ascii="Times New Roman"/>
          <w:b w:val="false"/>
          <w:i w:val="false"/>
          <w:color w:val="000000"/>
          <w:sz w:val="28"/>
        </w:rPr>
        <w:t xml:space="preserve">
      19. Комиссия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жағдайларда өнім берушіні Порталда тіркеуден шығару туралы шешім қабылдайды және хаттамаға қол қояды. Комиссия хатшысы себептерін көрсете отырып, хаттаманы Порталда орналастырады және комиссияның шешіміне ЭЦҚ қол қояды. Өнім берушіні Порталда тіркеуден шығарған кезде оның деректері өнім берушілердің тіркелімінен және (немесе) қызмет көрсететін мамандардың тізілімінен шығарылады және қашықтағы өнім берушілердің тіркеліміне және (немесе) қызмет көрсететін қашықтағы мамандардың тізіліміне еңгізіледі.</w:t>
      </w:r>
    </w:p>
    <w:bookmarkEnd w:id="61"/>
    <w:bookmarkStart w:name="z64" w:id="62"/>
    <w:p>
      <w:pPr>
        <w:spacing w:after="0"/>
        <w:ind w:left="0"/>
        <w:jc w:val="both"/>
      </w:pPr>
      <w:r>
        <w:rPr>
          <w:rFonts w:ascii="Times New Roman"/>
          <w:b w:val="false"/>
          <w:i w:val="false"/>
          <w:color w:val="000000"/>
          <w:sz w:val="28"/>
        </w:rPr>
        <w:t xml:space="preserve">
      20. "Қазақстан Республикасында мүгедектердi әлеуметтiк қорғау туралы" 2005 жылғы 13 сәуірдегі Қазақстан Республикасы Заңының 32-2-бабының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осы Қағидалардың 15-тармағының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негізі бойынша өнім беруші Әлеуметтік қызметтер порталында тіркеуден шығарылған жағдайда, Әлеуметтік қызметтер порталында кейіннен тіркелу Қазақстан Республикасының Мемлекеттік сатып алу туралы заңнамасына сәйкес мемлекеттік сатып алуға жосықсыз қатысушылардың тізілімінен ол туралы мәліметтерді алып тастағаннан кейін мүмкін болады.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қызметтер </w:t>
            </w:r>
            <w:r>
              <w:br/>
            </w:r>
            <w:r>
              <w:rPr>
                <w:rFonts w:ascii="Times New Roman"/>
                <w:b w:val="false"/>
                <w:i w:val="false"/>
                <w:color w:val="000000"/>
                <w:sz w:val="20"/>
              </w:rPr>
              <w:t xml:space="preserve">порталында өнім берушілерді </w:t>
            </w:r>
            <w:r>
              <w:br/>
            </w:r>
            <w:r>
              <w:rPr>
                <w:rFonts w:ascii="Times New Roman"/>
                <w:b w:val="false"/>
                <w:i w:val="false"/>
                <w:color w:val="000000"/>
                <w:sz w:val="20"/>
              </w:rPr>
              <w:t xml:space="preserve">тіркеу, сондай-ақ әлеуметтік </w:t>
            </w:r>
            <w:r>
              <w:br/>
            </w:r>
            <w:r>
              <w:rPr>
                <w:rFonts w:ascii="Times New Roman"/>
                <w:b w:val="false"/>
                <w:i w:val="false"/>
                <w:color w:val="000000"/>
                <w:sz w:val="20"/>
              </w:rPr>
              <w:t xml:space="preserve">қызметтер порталында тіркеуден </w:t>
            </w:r>
            <w:r>
              <w:br/>
            </w:r>
            <w:r>
              <w:rPr>
                <w:rFonts w:ascii="Times New Roman"/>
                <w:b w:val="false"/>
                <w:i w:val="false"/>
                <w:color w:val="000000"/>
                <w:sz w:val="20"/>
              </w:rPr>
              <w:t xml:space="preserve">шығару қағидаларына </w:t>
            </w:r>
            <w:r>
              <w:br/>
            </w:r>
            <w:r>
              <w:rPr>
                <w:rFonts w:ascii="Times New Roman"/>
                <w:b w:val="false"/>
                <w:i w:val="false"/>
                <w:color w:val="000000"/>
                <w:sz w:val="20"/>
              </w:rPr>
              <w:t>1-қосымша</w:t>
            </w:r>
          </w:p>
        </w:tc>
      </w:tr>
    </w:tbl>
    <w:bookmarkStart w:name="z66" w:id="63"/>
    <w:p>
      <w:pPr>
        <w:spacing w:after="0"/>
        <w:ind w:left="0"/>
        <w:jc w:val="left"/>
      </w:pPr>
      <w:r>
        <w:rPr>
          <w:rFonts w:ascii="Times New Roman"/>
          <w:b/>
          <w:i w:val="false"/>
          <w:color w:val="000000"/>
        </w:rPr>
        <w:t xml:space="preserve"> Әлеуметтік қызметтер порталында тіркеуге өтініш</w:t>
      </w:r>
    </w:p>
    <w:bookmarkEnd w:id="63"/>
    <w:p>
      <w:pPr>
        <w:spacing w:after="0"/>
        <w:ind w:left="0"/>
        <w:jc w:val="both"/>
      </w:pPr>
      <w:r>
        <w:rPr>
          <w:rFonts w:ascii="Times New Roman"/>
          <w:b w:val="false"/>
          <w:i w:val="false"/>
          <w:color w:val="000000"/>
          <w:sz w:val="28"/>
        </w:rPr>
        <w:t xml:space="preserve">
      Әлеуметтік қызметтер порталында тіркеуді сұраймын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(толық немесе қысқартылған (егер бар болса) өнім берушінің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(БСН, ЖСН, мемлекеттік тіркеу нөмірі) </w:t>
      </w:r>
    </w:p>
    <w:p>
      <w:pPr>
        <w:spacing w:after="0"/>
        <w:ind w:left="0"/>
        <w:jc w:val="both"/>
      </w:pPr>
      <w:r>
        <w:rPr>
          <w:rFonts w:ascii="Times New Roman"/>
          <w:b w:val="false"/>
          <w:i w:val="false"/>
          <w:color w:val="000000"/>
          <w:sz w:val="28"/>
        </w:rPr>
        <w:t xml:space="preserve">
      Қызмет түрі ____________________________________________ </w:t>
      </w:r>
    </w:p>
    <w:p>
      <w:pPr>
        <w:spacing w:after="0"/>
        <w:ind w:left="0"/>
        <w:jc w:val="both"/>
      </w:pPr>
      <w:r>
        <w:rPr>
          <w:rFonts w:ascii="Times New Roman"/>
          <w:b w:val="false"/>
          <w:i w:val="false"/>
          <w:color w:val="000000"/>
          <w:sz w:val="28"/>
        </w:rPr>
        <w:t xml:space="preserve">
      Заңды тұлғаның немесе жеке кәсіпкердің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(облыс, қала, аудан, елді мекен, көше атауы, үй/ғимарат нөмірі) 3</w:t>
      </w:r>
    </w:p>
    <w:p>
      <w:pPr>
        <w:spacing w:after="0"/>
        <w:ind w:left="0"/>
        <w:jc w:val="both"/>
      </w:pPr>
      <w:r>
        <w:rPr>
          <w:rFonts w:ascii="Times New Roman"/>
          <w:b w:val="false"/>
          <w:i w:val="false"/>
          <w:color w:val="000000"/>
          <w:sz w:val="28"/>
        </w:rPr>
        <w:t xml:space="preserve">
      Электрондық пошта ________________________________________________________ </w:t>
      </w:r>
    </w:p>
    <w:p>
      <w:pPr>
        <w:spacing w:after="0"/>
        <w:ind w:left="0"/>
        <w:jc w:val="both"/>
      </w:pPr>
      <w:r>
        <w:rPr>
          <w:rFonts w:ascii="Times New Roman"/>
          <w:b w:val="false"/>
          <w:i w:val="false"/>
          <w:color w:val="000000"/>
          <w:sz w:val="28"/>
        </w:rPr>
        <w:t xml:space="preserve">
      Телефондар _____________________________________________________________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Қызметті жүзеге асыру объектісінің мекенжайы___________________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(облыс, қала, аудан, елді мекен, көше атауы), </w:t>
      </w:r>
    </w:p>
    <w:p>
      <w:pPr>
        <w:spacing w:after="0"/>
        <w:ind w:left="0"/>
        <w:jc w:val="both"/>
      </w:pPr>
      <w:r>
        <w:rPr>
          <w:rFonts w:ascii="Times New Roman"/>
          <w:b w:val="false"/>
          <w:i w:val="false"/>
          <w:color w:val="000000"/>
          <w:sz w:val="28"/>
        </w:rPr>
        <w:t xml:space="preserve">
                              үй/ғимарат нөмірі) </w:t>
      </w:r>
    </w:p>
    <w:bookmarkStart w:name="z70" w:id="64"/>
    <w:p>
      <w:pPr>
        <w:spacing w:after="0"/>
        <w:ind w:left="0"/>
        <w:jc w:val="both"/>
      </w:pPr>
      <w:r>
        <w:rPr>
          <w:rFonts w:ascii="Times New Roman"/>
          <w:b w:val="false"/>
          <w:i w:val="false"/>
          <w:color w:val="000000"/>
          <w:sz w:val="28"/>
        </w:rPr>
        <w:t xml:space="preserve">
      Осымен: </w:t>
      </w:r>
    </w:p>
    <w:bookmarkEnd w:id="64"/>
    <w:p>
      <w:pPr>
        <w:spacing w:after="0"/>
        <w:ind w:left="0"/>
        <w:jc w:val="both"/>
      </w:pPr>
      <w:r>
        <w:rPr>
          <w:rFonts w:ascii="Times New Roman"/>
          <w:b w:val="false"/>
          <w:i w:val="false"/>
          <w:color w:val="000000"/>
          <w:sz w:val="28"/>
        </w:rPr>
        <w:t xml:space="preserve">
      көрсетілген барлық деректер ресми байланыстар болып табылады және оларға қызметтер көрсету және (немесе) тауарларды өткізу мәселелері бойынша кез келген ақпаратты жіберуге болады; </w:t>
      </w:r>
    </w:p>
    <w:p>
      <w:pPr>
        <w:spacing w:after="0"/>
        <w:ind w:left="0"/>
        <w:jc w:val="both"/>
      </w:pPr>
      <w:r>
        <w:rPr>
          <w:rFonts w:ascii="Times New Roman"/>
          <w:b w:val="false"/>
          <w:i w:val="false"/>
          <w:color w:val="000000"/>
          <w:sz w:val="28"/>
        </w:rPr>
        <w:t xml:space="preserve">
      барлық қоса берілген құжаттар шындыққа сәйкес келеді және жарамды болып табылады. </w:t>
      </w:r>
    </w:p>
    <w:p>
      <w:pPr>
        <w:spacing w:after="0"/>
        <w:ind w:left="0"/>
        <w:jc w:val="both"/>
      </w:pPr>
      <w:r>
        <w:rPr>
          <w:rFonts w:ascii="Times New Roman"/>
          <w:b w:val="false"/>
          <w:i w:val="false"/>
          <w:color w:val="000000"/>
          <w:sz w:val="28"/>
        </w:rPr>
        <w:t xml:space="preserve">
      Әлеуметтік қызметтер порталын тіркеу және пайдалану үшін ақпараттық жүйелерде қамтылған, заңмен қорғалатын құпияны құрайтын, қолжетімділігі шектеулі менің дербес деректерімді жинауға және өңдеуге келісім беретінімді растаймын: </w:t>
      </w:r>
    </w:p>
    <w:p>
      <w:pPr>
        <w:spacing w:after="0"/>
        <w:ind w:left="0"/>
        <w:jc w:val="both"/>
      </w:pPr>
      <w:r>
        <w:rPr>
          <w:rFonts w:ascii="Times New Roman"/>
          <w:b w:val="false"/>
          <w:i w:val="false"/>
          <w:color w:val="000000"/>
          <w:sz w:val="28"/>
        </w:rPr>
        <w:t xml:space="preserve">
      Басшының ЭЦҚ-мен куәландырылған___________ 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Толтыру күні: __ 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қызметтер </w:t>
            </w:r>
            <w:r>
              <w:br/>
            </w:r>
            <w:r>
              <w:rPr>
                <w:rFonts w:ascii="Times New Roman"/>
                <w:b w:val="false"/>
                <w:i w:val="false"/>
                <w:color w:val="000000"/>
                <w:sz w:val="20"/>
              </w:rPr>
              <w:t xml:space="preserve">порталында өнім берушілерді </w:t>
            </w:r>
            <w:r>
              <w:br/>
            </w:r>
            <w:r>
              <w:rPr>
                <w:rFonts w:ascii="Times New Roman"/>
                <w:b w:val="false"/>
                <w:i w:val="false"/>
                <w:color w:val="000000"/>
                <w:sz w:val="20"/>
              </w:rPr>
              <w:t xml:space="preserve">тіркеу, сондай-ақ әлеуметтік </w:t>
            </w:r>
            <w:r>
              <w:br/>
            </w:r>
            <w:r>
              <w:rPr>
                <w:rFonts w:ascii="Times New Roman"/>
                <w:b w:val="false"/>
                <w:i w:val="false"/>
                <w:color w:val="000000"/>
                <w:sz w:val="20"/>
              </w:rPr>
              <w:t xml:space="preserve">қызметтер порталында тіркеуден </w:t>
            </w:r>
            <w:r>
              <w:br/>
            </w:r>
            <w:r>
              <w:rPr>
                <w:rFonts w:ascii="Times New Roman"/>
                <w:b w:val="false"/>
                <w:i w:val="false"/>
                <w:color w:val="000000"/>
                <w:sz w:val="20"/>
              </w:rPr>
              <w:t xml:space="preserve">шығару қағидаларына </w:t>
            </w:r>
            <w:r>
              <w:br/>
            </w:r>
            <w:r>
              <w:rPr>
                <w:rFonts w:ascii="Times New Roman"/>
                <w:b w:val="false"/>
                <w:i w:val="false"/>
                <w:color w:val="000000"/>
                <w:sz w:val="20"/>
              </w:rPr>
              <w:t>2-қосымша</w:t>
            </w:r>
          </w:p>
        </w:tc>
      </w:tr>
    </w:tbl>
    <w:bookmarkStart w:name="z68" w:id="65"/>
    <w:p>
      <w:pPr>
        <w:spacing w:after="0"/>
        <w:ind w:left="0"/>
        <w:jc w:val="left"/>
      </w:pPr>
      <w:r>
        <w:rPr>
          <w:rFonts w:ascii="Times New Roman"/>
          <w:b/>
          <w:i w:val="false"/>
          <w:color w:val="000000"/>
        </w:rPr>
        <w:t xml:space="preserve"> Әлеуметтік қызметтер порталында тіркеуден шығаруға өтініш</w:t>
      </w:r>
    </w:p>
    <w:bookmarkEnd w:id="65"/>
    <w:p>
      <w:pPr>
        <w:spacing w:after="0"/>
        <w:ind w:left="0"/>
        <w:jc w:val="both"/>
      </w:pPr>
      <w:r>
        <w:rPr>
          <w:rFonts w:ascii="Times New Roman"/>
          <w:b w:val="false"/>
          <w:i w:val="false"/>
          <w:color w:val="000000"/>
          <w:sz w:val="28"/>
        </w:rPr>
        <w:t xml:space="preserve">
      Әлеуметтік қызметтер порталында тіркеуден шығаруды сұраймын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(толық немесе қысқартылған (егер бар болса) өнім берушінің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(БСН, ЖСН, мемлекеттік тіркеу нөмірі) </w:t>
      </w:r>
    </w:p>
    <w:p>
      <w:pPr>
        <w:spacing w:after="0"/>
        <w:ind w:left="0"/>
        <w:jc w:val="both"/>
      </w:pPr>
      <w:r>
        <w:rPr>
          <w:rFonts w:ascii="Times New Roman"/>
          <w:b w:val="false"/>
          <w:i w:val="false"/>
          <w:color w:val="000000"/>
          <w:sz w:val="28"/>
        </w:rPr>
        <w:t xml:space="preserve">
      Қызмет түрі ____________________________________________ </w:t>
      </w:r>
    </w:p>
    <w:p>
      <w:pPr>
        <w:spacing w:after="0"/>
        <w:ind w:left="0"/>
        <w:jc w:val="both"/>
      </w:pPr>
      <w:r>
        <w:rPr>
          <w:rFonts w:ascii="Times New Roman"/>
          <w:b w:val="false"/>
          <w:i w:val="false"/>
          <w:color w:val="000000"/>
          <w:sz w:val="28"/>
        </w:rPr>
        <w:t xml:space="preserve">
      Заңды тұлғаның немесе жеке кәсіпкердің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(облыс, қала, аудан, елді мекен, көше атауы, үй/ғимарат нөмірі) </w:t>
      </w:r>
    </w:p>
    <w:p>
      <w:pPr>
        <w:spacing w:after="0"/>
        <w:ind w:left="0"/>
        <w:jc w:val="both"/>
      </w:pPr>
      <w:r>
        <w:rPr>
          <w:rFonts w:ascii="Times New Roman"/>
          <w:b w:val="false"/>
          <w:i w:val="false"/>
          <w:color w:val="000000"/>
          <w:sz w:val="28"/>
        </w:rPr>
        <w:t xml:space="preserve">
      Электрондық пошта ________________________________________________________ </w:t>
      </w:r>
    </w:p>
    <w:p>
      <w:pPr>
        <w:spacing w:after="0"/>
        <w:ind w:left="0"/>
        <w:jc w:val="both"/>
      </w:pPr>
      <w:r>
        <w:rPr>
          <w:rFonts w:ascii="Times New Roman"/>
          <w:b w:val="false"/>
          <w:i w:val="false"/>
          <w:color w:val="000000"/>
          <w:sz w:val="28"/>
        </w:rPr>
        <w:t xml:space="preserve">
      Телефондар ______________________________________________________________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_________________________________________________________________ </w:t>
      </w:r>
    </w:p>
    <w:p>
      <w:pPr>
        <w:spacing w:after="0"/>
        <w:ind w:left="0"/>
        <w:jc w:val="both"/>
      </w:pPr>
      <w:r>
        <w:rPr>
          <w:rFonts w:ascii="Times New Roman"/>
          <w:b w:val="false"/>
          <w:i w:val="false"/>
          <w:color w:val="000000"/>
          <w:sz w:val="28"/>
        </w:rPr>
        <w:t xml:space="preserve">
      Қызметті жүзеге асыру объектісінің мекенжайы____________________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(облыс, қала, аудан, елді мекен, көше атауы), </w:t>
      </w:r>
    </w:p>
    <w:p>
      <w:pPr>
        <w:spacing w:after="0"/>
        <w:ind w:left="0"/>
        <w:jc w:val="both"/>
      </w:pPr>
      <w:r>
        <w:rPr>
          <w:rFonts w:ascii="Times New Roman"/>
          <w:b w:val="false"/>
          <w:i w:val="false"/>
          <w:color w:val="000000"/>
          <w:sz w:val="28"/>
        </w:rPr>
        <w:t xml:space="preserve">
                        үй/ғимарат нөмірі) </w:t>
      </w:r>
    </w:p>
    <w:bookmarkStart w:name="z69" w:id="66"/>
    <w:p>
      <w:pPr>
        <w:spacing w:after="0"/>
        <w:ind w:left="0"/>
        <w:jc w:val="both"/>
      </w:pPr>
      <w:r>
        <w:rPr>
          <w:rFonts w:ascii="Times New Roman"/>
          <w:b w:val="false"/>
          <w:i w:val="false"/>
          <w:color w:val="000000"/>
          <w:sz w:val="28"/>
        </w:rPr>
        <w:t xml:space="preserve">
      Осымен: </w:t>
      </w:r>
    </w:p>
    <w:bookmarkEnd w:id="66"/>
    <w:p>
      <w:pPr>
        <w:spacing w:after="0"/>
        <w:ind w:left="0"/>
        <w:jc w:val="both"/>
      </w:pPr>
      <w:r>
        <w:rPr>
          <w:rFonts w:ascii="Times New Roman"/>
          <w:b w:val="false"/>
          <w:i w:val="false"/>
          <w:color w:val="000000"/>
          <w:sz w:val="28"/>
        </w:rPr>
        <w:t xml:space="preserve">
      көрсетілген барлық деректер ресми байланыстар болып табылады және оларға қызметтер көрсету және (немесе) тауарларды өткізу мәселелері бойынша кез келген ақпаратты жіберуге болады; </w:t>
      </w:r>
    </w:p>
    <w:p>
      <w:pPr>
        <w:spacing w:after="0"/>
        <w:ind w:left="0"/>
        <w:jc w:val="both"/>
      </w:pPr>
      <w:r>
        <w:rPr>
          <w:rFonts w:ascii="Times New Roman"/>
          <w:b w:val="false"/>
          <w:i w:val="false"/>
          <w:color w:val="000000"/>
          <w:sz w:val="28"/>
        </w:rPr>
        <w:t xml:space="preserve">
      барлық қоса берілген құжаттар шындыққа сәйкес келеді және жарамды болып табылады. </w:t>
      </w:r>
    </w:p>
    <w:p>
      <w:pPr>
        <w:spacing w:after="0"/>
        <w:ind w:left="0"/>
        <w:jc w:val="both"/>
      </w:pPr>
      <w:r>
        <w:rPr>
          <w:rFonts w:ascii="Times New Roman"/>
          <w:b w:val="false"/>
          <w:i w:val="false"/>
          <w:color w:val="000000"/>
          <w:sz w:val="28"/>
        </w:rPr>
        <w:t xml:space="preserve">
      Әлеуметтік қызметтер порталын тіркеу және пайдалану үшін ақпараттық жүйелерде қамтылған, заңмен қорғалатын құпияны құрайтын, қолжетімділігі шектеулі менің дербес деректерімді жинауға және өңдеуге келісім беретінімді растаймын: </w:t>
      </w:r>
    </w:p>
    <w:p>
      <w:pPr>
        <w:spacing w:after="0"/>
        <w:ind w:left="0"/>
        <w:jc w:val="both"/>
      </w:pPr>
      <w:r>
        <w:rPr>
          <w:rFonts w:ascii="Times New Roman"/>
          <w:b w:val="false"/>
          <w:i w:val="false"/>
          <w:color w:val="000000"/>
          <w:sz w:val="28"/>
        </w:rPr>
        <w:t xml:space="preserve">
      Басшының ЭЦҚ-мен куәландырылған___________ 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Толтыру күні: __ __________ 20__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