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87bd" w14:textId="de58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өз мүлкін Қазақстан Республикасының шегінде тасымалдағаны үшін ақша төлеу қағидаларын бекіту туралы" Қазақстан Республикасы Ішкі істер министрінің 2017 жылғы 17 тамыздағы № 563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қаңтардағы № 43 бұйрығы. Қазақстан Республикасының Әділет министрлігінде 2020 жылғы 29 қаңтарда № 19936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"Әскери қызметшілерге өз мүлкін Қазақстан Республикасының шегінде тасымалдағаны үшін ақша төлеу қағидаларын бекіту туралы" Қазақстан Республикасы Ішкі істер министрінің 2017 жылғы 17 тамыздағы № 563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15700 болып тіркелген, 2017 жылғы 22 қыркүйекте Қазақстан Республикасының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Әскери қызметшілерге өз мүлкін Қазақстан Республикасының шегінде тасымалдағаны үшін мемлекет есебінен ақша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8"/>
    <w:bookmarkStart w:name="z11" w:id="9"/>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22 қаңтары</w:t>
            </w:r>
            <w:r>
              <w:br/>
            </w:r>
            <w:r>
              <w:rPr>
                <w:rFonts w:ascii="Times New Roman"/>
                <w:b w:val="false"/>
                <w:i w:val="false"/>
                <w:color w:val="000000"/>
                <w:sz w:val="20"/>
              </w:rPr>
              <w:t>№ 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563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 </w:t>
      </w:r>
    </w:p>
    <w:bookmarkEnd w:id="12"/>
    <w:bookmarkStart w:name="z17" w:id="13"/>
    <w:p>
      <w:pPr>
        <w:spacing w:after="0"/>
        <w:ind w:left="0"/>
        <w:jc w:val="both"/>
      </w:pPr>
      <w:r>
        <w:rPr>
          <w:rFonts w:ascii="Times New Roman"/>
          <w:b w:val="false"/>
          <w:i w:val="false"/>
          <w:color w:val="000000"/>
          <w:sz w:val="28"/>
        </w:rPr>
        <w:t xml:space="preserve">
      1. Осы Ішкі істер органдарының әскери қызметшілеріне өз мүлкін Қазақстан Республикасының шегінде тасымалдағаны үшін мемлекет есебінен ақша төлеу қағидалары (бұдан әрі - Қағидалар) "Әскери қызмет және әскери қызметшілердің мәртебесі туралы" 2012 жылғы 16 ақпандағы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және курсанттарды, кадеттерді және мерзімді қызметтегі әскери қызметшілерді қоспағанда, Қазақстан Республикасы ішкі істер органдарының әскери қызметшілеріне өз мүлкін Қазақстан Республикасының шегінде тасымалдағаны үшін мемлекет есебінен ақша төлеу тәртібін айқындайды.</w:t>
      </w:r>
    </w:p>
    <w:bookmarkEnd w:id="13"/>
    <w:p>
      <w:pPr>
        <w:spacing w:after="0"/>
        <w:ind w:left="0"/>
        <w:jc w:val="both"/>
      </w:pPr>
      <w:r>
        <w:rPr>
          <w:rFonts w:ascii="Times New Roman"/>
          <w:b w:val="false"/>
          <w:i w:val="false"/>
          <w:color w:val="000000"/>
          <w:sz w:val="28"/>
        </w:rPr>
        <w:t>
      Осы Қағидалар 2017 жылғы 13 маусымнан кейін әскери қызметтен шығарылған адамдарға (Қазақстан Республикасы азаматтығының тоқтатылуына байланысты, арнайы тексерістен бас тартқан кезде, теріс себептермен, аттестация қорытындысы бойынша анықталған қызметіне сәйкессіздігі бойынша жұмыстан шығарылғандарды қоспағанда) қатысты да қолданылады.</w:t>
      </w:r>
    </w:p>
    <w:bookmarkStart w:name="z18" w:id="14"/>
    <w:p>
      <w:pPr>
        <w:spacing w:after="0"/>
        <w:ind w:left="0"/>
        <w:jc w:val="both"/>
      </w:pPr>
      <w:r>
        <w:rPr>
          <w:rFonts w:ascii="Times New Roman"/>
          <w:b w:val="false"/>
          <w:i w:val="false"/>
          <w:color w:val="000000"/>
          <w:sz w:val="28"/>
        </w:rPr>
        <w:t>
      2. Мынадай құжаттарды ұсынғаннан кейін шығарылған бұйрық әскери қызметшілерге өз мүлкін тасымалдағаны үшін мемлекет есебінен ақша төлеуге негіз болып табылады:</w:t>
      </w:r>
    </w:p>
    <w:bookmarkEnd w:id="14"/>
    <w:bookmarkStart w:name="z19" w:id="15"/>
    <w:p>
      <w:pPr>
        <w:spacing w:after="0"/>
        <w:ind w:left="0"/>
        <w:jc w:val="both"/>
      </w:pPr>
      <w:r>
        <w:rPr>
          <w:rFonts w:ascii="Times New Roman"/>
          <w:b w:val="false"/>
          <w:i w:val="false"/>
          <w:color w:val="000000"/>
          <w:sz w:val="28"/>
        </w:rPr>
        <w:t>
      1) баянат;</w:t>
      </w:r>
    </w:p>
    <w:bookmarkEnd w:id="15"/>
    <w:bookmarkStart w:name="z20" w:id="16"/>
    <w:p>
      <w:pPr>
        <w:spacing w:after="0"/>
        <w:ind w:left="0"/>
        <w:jc w:val="both"/>
      </w:pPr>
      <w:r>
        <w:rPr>
          <w:rFonts w:ascii="Times New Roman"/>
          <w:b w:val="false"/>
          <w:i w:val="false"/>
          <w:color w:val="000000"/>
          <w:sz w:val="28"/>
        </w:rPr>
        <w:t>
      2) мемлекеттік мекеме басшысының әскери қызметшінің кетуі (келуі) туралы бұйрығынан үзінді және нұсқаманың көшірмесі.</w:t>
      </w:r>
    </w:p>
    <w:bookmarkEnd w:id="16"/>
    <w:bookmarkStart w:name="z21" w:id="17"/>
    <w:p>
      <w:pPr>
        <w:spacing w:after="0"/>
        <w:ind w:left="0"/>
        <w:jc w:val="both"/>
      </w:pPr>
      <w:r>
        <w:rPr>
          <w:rFonts w:ascii="Times New Roman"/>
          <w:b w:val="false"/>
          <w:i w:val="false"/>
          <w:color w:val="000000"/>
          <w:sz w:val="28"/>
        </w:rPr>
        <w:t>
      3. Мынадай құжаттарды ұсынғаннан кейін шығарылған бұйрық әскери қызметтен шығарылған адамдарға өз мүлкін тасымалдағаны үшін мемлекет есебінен ақша төлеуге негіз болып табылады:</w:t>
      </w:r>
    </w:p>
    <w:bookmarkEnd w:id="17"/>
    <w:bookmarkStart w:name="z22" w:id="18"/>
    <w:p>
      <w:pPr>
        <w:spacing w:after="0"/>
        <w:ind w:left="0"/>
        <w:jc w:val="both"/>
      </w:pPr>
      <w:r>
        <w:rPr>
          <w:rFonts w:ascii="Times New Roman"/>
          <w:b w:val="false"/>
          <w:i w:val="false"/>
          <w:color w:val="000000"/>
          <w:sz w:val="28"/>
        </w:rPr>
        <w:t>
      1) өтініш;</w:t>
      </w:r>
    </w:p>
    <w:bookmarkEnd w:id="18"/>
    <w:bookmarkStart w:name="z23" w:id="19"/>
    <w:p>
      <w:pPr>
        <w:spacing w:after="0"/>
        <w:ind w:left="0"/>
        <w:jc w:val="both"/>
      </w:pPr>
      <w:r>
        <w:rPr>
          <w:rFonts w:ascii="Times New Roman"/>
          <w:b w:val="false"/>
          <w:i w:val="false"/>
          <w:color w:val="000000"/>
          <w:sz w:val="28"/>
        </w:rPr>
        <w:t>
      2) қызметтен шығарылғаны туралы мемлекеттік мекеме басшысының бұйрығынан үзінді;</w:t>
      </w:r>
    </w:p>
    <w:bookmarkEnd w:id="19"/>
    <w:bookmarkStart w:name="z24" w:id="20"/>
    <w:p>
      <w:pPr>
        <w:spacing w:after="0"/>
        <w:ind w:left="0"/>
        <w:jc w:val="both"/>
      </w:pPr>
      <w:r>
        <w:rPr>
          <w:rFonts w:ascii="Times New Roman"/>
          <w:b w:val="false"/>
          <w:i w:val="false"/>
          <w:color w:val="000000"/>
          <w:sz w:val="28"/>
        </w:rPr>
        <w:t>
      3) әскери билеттің көшірмесі немесе әскери есепке қойылғаны туралы белгісі бар жергілікті әскери басқару органының анықтамасы.</w:t>
      </w:r>
    </w:p>
    <w:bookmarkEnd w:id="20"/>
    <w:bookmarkStart w:name="z25" w:id="21"/>
    <w:p>
      <w:pPr>
        <w:spacing w:after="0"/>
        <w:ind w:left="0"/>
        <w:jc w:val="both"/>
      </w:pPr>
      <w:r>
        <w:rPr>
          <w:rFonts w:ascii="Times New Roman"/>
          <w:b w:val="false"/>
          <w:i w:val="false"/>
          <w:color w:val="000000"/>
          <w:sz w:val="28"/>
        </w:rPr>
        <w:t>
      4. Өз мүлкін тасымалдағаны үшін мемлекет есебінен ақша төлеу туралы бұйрықты әскери қызметші әскери қызмет өткеріп жатқан, ал әскери қызметтен шығарылған адамдарға әскери қызметшінің кетуінен бұрын әскери қызмет өткерген мемлекеттік мекеменің басшысы шығарады. Бұйрықта тасымалдау бағыты, қашықтығы және төлемнің мөлшері көрсетіледі.</w:t>
      </w:r>
    </w:p>
    <w:bookmarkEnd w:id="21"/>
    <w:bookmarkStart w:name="z26" w:id="22"/>
    <w:p>
      <w:pPr>
        <w:spacing w:after="0"/>
        <w:ind w:left="0"/>
        <w:jc w:val="both"/>
      </w:pPr>
      <w:r>
        <w:rPr>
          <w:rFonts w:ascii="Times New Roman"/>
          <w:b w:val="false"/>
          <w:i w:val="false"/>
          <w:color w:val="000000"/>
          <w:sz w:val="28"/>
        </w:rPr>
        <w:t>
      5. Төлем мөлшері мынадай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 – кету пунктінен белгіленген пунктке дейінгі автомобиль жолының километрмен есептегендегі қашықтығы;</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тиісті қаржы жылына бекітілген айлық есептік көрсеткіштің мөлшері.</w:t>
      </w:r>
    </w:p>
    <w:bookmarkStart w:name="z27" w:id="23"/>
    <w:p>
      <w:pPr>
        <w:spacing w:after="0"/>
        <w:ind w:left="0"/>
        <w:jc w:val="both"/>
      </w:pPr>
      <w:r>
        <w:rPr>
          <w:rFonts w:ascii="Times New Roman"/>
          <w:b w:val="false"/>
          <w:i w:val="false"/>
          <w:color w:val="000000"/>
          <w:sz w:val="28"/>
        </w:rPr>
        <w:t xml:space="preserve">
      6. Әскери қызметшілерге өз мүлкін Қазақстан Республикасының шегінде тасымалдағаны үшін мемлекет есебінен ақша төлеуді келесі қаржы жылының бірінші тоқсанында төленетін жылдың төртінші тоқсанында жүзеге асырылған тасымалдауларды қоспағанда, қаржы жылының ішінде, ал әскери қызметтен шығарылған адамдарға әскери қызметтен кетуден бұрын ақшалай үлесте тұрған мемлекеттік мекеме Қазақстан Республикасы Азаматтық кодексінің 1994 жылдың 27 желтоқсандағы </w:t>
      </w:r>
      <w:r>
        <w:rPr>
          <w:rFonts w:ascii="Times New Roman"/>
          <w:b w:val="false"/>
          <w:i w:val="false"/>
          <w:color w:val="000000"/>
          <w:sz w:val="28"/>
        </w:rPr>
        <w:t>178-бабының</w:t>
      </w:r>
      <w:r>
        <w:rPr>
          <w:rFonts w:ascii="Times New Roman"/>
          <w:b w:val="false"/>
          <w:i w:val="false"/>
          <w:color w:val="000000"/>
          <w:sz w:val="28"/>
        </w:rPr>
        <w:t xml:space="preserve"> 1-тармағында белгіленген талап қоюдың жалпы мерзімі шегінде жүргізеді.</w:t>
      </w:r>
    </w:p>
    <w:bookmarkEnd w:id="23"/>
    <w:bookmarkStart w:name="z28" w:id="24"/>
    <w:p>
      <w:pPr>
        <w:spacing w:after="0"/>
        <w:ind w:left="0"/>
        <w:jc w:val="both"/>
      </w:pPr>
      <w:r>
        <w:rPr>
          <w:rFonts w:ascii="Times New Roman"/>
          <w:b w:val="false"/>
          <w:i w:val="false"/>
          <w:color w:val="000000"/>
          <w:sz w:val="28"/>
        </w:rPr>
        <w:t>
      7. Өз мүлкін тасымалдау үшін көлік түрін және тасымалдаушыны әскери қызметшінің өзі немесе әскери қызметтен шығарылған адам айқындайды.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