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d1b1" w14:textId="be1d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23 қаңтардағы № 8 бұйрығы. Қазақстан Республикасының Әділет министрлігінде 2020 жылғы 30 қаңтарда № 19947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12.06.2024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Стратегиялық жоспарлау және реформалар агенттігі Ұлттық статистика бюросы Басшысының 07.06.2023 </w:t>
      </w:r>
      <w:r>
        <w:rPr>
          <w:rFonts w:ascii="Times New Roman"/>
          <w:b w:val="false"/>
          <w:i w:val="false"/>
          <w:color w:val="000000"/>
          <w:sz w:val="28"/>
        </w:rPr>
        <w:t>№ 2</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Стратегиялық жоспарлау және реформалар агенттігі Ұлттық статистика бюросы Басшысының 07.06.2023 </w:t>
      </w:r>
      <w:r>
        <w:rPr>
          <w:rFonts w:ascii="Times New Roman"/>
          <w:b w:val="false"/>
          <w:i w:val="false"/>
          <w:color w:val="000000"/>
          <w:sz w:val="28"/>
        </w:rPr>
        <w:t>№ 2</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95" w:id="2"/>
    <w:p>
      <w:pPr>
        <w:spacing w:after="0"/>
        <w:ind w:left="0"/>
        <w:jc w:val="both"/>
      </w:pPr>
      <w:r>
        <w:rPr>
          <w:rFonts w:ascii="Times New Roman"/>
          <w:b w:val="false"/>
          <w:i w:val="false"/>
          <w:color w:val="000000"/>
          <w:sz w:val="28"/>
        </w:rPr>
        <w:t xml:space="preserve">
      3) "Экономикалық қызмет түрлері туралы есеп" (индексі 1-СР,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
    <w:bookmarkStart w:name="z96" w:id="3"/>
    <w:p>
      <w:pPr>
        <w:spacing w:after="0"/>
        <w:ind w:left="0"/>
        <w:jc w:val="both"/>
      </w:pPr>
      <w:r>
        <w:rPr>
          <w:rFonts w:ascii="Times New Roman"/>
          <w:b w:val="false"/>
          <w:i w:val="false"/>
          <w:color w:val="000000"/>
          <w:sz w:val="28"/>
        </w:rPr>
        <w:t xml:space="preserve">
      4) "Экономикалық қызмет түрлері туралы есеп" (индексі 1-СР,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12.06.2024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12.06.2024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4"/>
    <w:p>
      <w:pPr>
        <w:spacing w:after="0"/>
        <w:ind w:left="0"/>
        <w:jc w:val="both"/>
      </w:pPr>
      <w:r>
        <w:rPr>
          <w:rFonts w:ascii="Times New Roman"/>
          <w:b w:val="false"/>
          <w:i w:val="false"/>
          <w:color w:val="000000"/>
          <w:sz w:val="28"/>
        </w:rPr>
        <w:t xml:space="preserve">
      21)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4"/>
    <w:bookmarkStart w:name="z144" w:id="5"/>
    <w:p>
      <w:pPr>
        <w:spacing w:after="0"/>
        <w:ind w:left="0"/>
        <w:jc w:val="both"/>
      </w:pPr>
      <w:r>
        <w:rPr>
          <w:rFonts w:ascii="Times New Roman"/>
          <w:b w:val="false"/>
          <w:i w:val="false"/>
          <w:color w:val="000000"/>
          <w:sz w:val="28"/>
        </w:rPr>
        <w:t xml:space="preserve">
      22)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Стратегиялық жоспарлау және реформалар агенттігі Ұлттық статистика бюросы Басшысының 26.08.2022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07.06.2023 </w:t>
      </w:r>
      <w:r>
        <w:rPr>
          <w:rFonts w:ascii="Times New Roman"/>
          <w:b w:val="false"/>
          <w:i w:val="false"/>
          <w:color w:val="000000"/>
          <w:sz w:val="28"/>
        </w:rPr>
        <w:t>№ 2</w:t>
      </w:r>
      <w:r>
        <w:rPr>
          <w:rFonts w:ascii="Times New Roman"/>
          <w:b w:val="false"/>
          <w:i w:val="false"/>
          <w:color w:val="ff0000"/>
          <w:sz w:val="28"/>
        </w:rPr>
        <w:t xml:space="preserve"> (01.01.2024 бастап қолданысқа енгізіледі); 12.06.2024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11.07.2024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бастап қолданысқа енгізіледі және 01.01.2025 дейін қолданылады) бұйрықтарымен.</w:t>
      </w:r>
      <w:r>
        <w:br/>
      </w:r>
      <w:r>
        <w:rPr>
          <w:rFonts w:ascii="Times New Roman"/>
          <w:b w:val="false"/>
          <w:i w:val="false"/>
          <w:color w:val="000000"/>
          <w:sz w:val="28"/>
        </w:rPr>
        <w:t>
</w:t>
      </w:r>
    </w:p>
    <w:bookmarkStart w:name="z3" w:id="6"/>
    <w:p>
      <w:pPr>
        <w:spacing w:after="0"/>
        <w:ind w:left="0"/>
        <w:jc w:val="both"/>
      </w:pPr>
      <w:r>
        <w:rPr>
          <w:rFonts w:ascii="Times New Roman"/>
          <w:b w:val="false"/>
          <w:i w:val="false"/>
          <w:color w:val="000000"/>
          <w:sz w:val="28"/>
        </w:rPr>
        <w:t xml:space="preserve">
      2. "Кәсіпорындар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6 қарашадағы № 157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16000 болып тіркелген, Қазақстан Республикасының нормативтік құқықтық актілерінің эталондық бақылау банкінде 2017 жылғы 28 қарашада жарияланған) күші жойылды деп танылсын.</w:t>
      </w:r>
    </w:p>
    <w:bookmarkEnd w:id="6"/>
    <w:bookmarkStart w:name="z4"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Start w:name="z5" w:id="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8"/>
    <w:bookmarkStart w:name="z6" w:id="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9"/>
    <w:bookmarkStart w:name="z7"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w:t>
            </w:r>
            <w:r>
              <w:br/>
            </w:r>
            <w:r>
              <w:rPr>
                <w:rFonts w:ascii="Times New Roman"/>
                <w:b w:val="false"/>
                <w:i w:val="false"/>
                <w:color w:val="000000"/>
                <w:sz w:val="20"/>
              </w:rPr>
              <w:t>министрлігі Статистика</w:t>
            </w:r>
            <w:r>
              <w:br/>
            </w:r>
            <w:r>
              <w:rPr>
                <w:rFonts w:ascii="Times New Roman"/>
                <w:b w:val="false"/>
                <w:i w:val="false"/>
                <w:color w:val="000000"/>
                <w:sz w:val="20"/>
              </w:rPr>
              <w:t xml:space="preserve"> комитеті төрағасының</w:t>
            </w:r>
            <w:r>
              <w:br/>
            </w:r>
            <w:r>
              <w:rPr>
                <w:rFonts w:ascii="Times New Roman"/>
                <w:b w:val="false"/>
                <w:i w:val="false"/>
                <w:color w:val="000000"/>
                <w:sz w:val="20"/>
              </w:rPr>
              <w:t xml:space="preserve"> 2020 жылғы 23 қаңтардағы </w:t>
            </w:r>
            <w:r>
              <w:br/>
            </w:r>
            <w:r>
              <w:rPr>
                <w:rFonts w:ascii="Times New Roman"/>
                <w:b w:val="false"/>
                <w:i w:val="false"/>
                <w:color w:val="000000"/>
                <w:sz w:val="20"/>
              </w:rPr>
              <w:t xml:space="preserve">№ 8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07.06.2023 </w:t>
      </w:r>
      <w:r>
        <w:rPr>
          <w:rFonts w:ascii="Times New Roman"/>
          <w:b w:val="false"/>
          <w:i w:val="false"/>
          <w:color w:val="ff0000"/>
          <w:sz w:val="28"/>
        </w:rPr>
        <w:t>№ 2</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қаңтардағы</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bl>
    <w:bookmarkStart w:name="z11" w:id="11"/>
    <w:p>
      <w:pPr>
        <w:spacing w:after="0"/>
        <w:ind w:left="0"/>
        <w:jc w:val="left"/>
      </w:pPr>
      <w:r>
        <w:rPr>
          <w:rFonts w:ascii="Times New Roman"/>
          <w:b/>
          <w:i w:val="false"/>
          <w:color w:val="000000"/>
        </w:rPr>
        <w:t xml:space="preserve"> "Жаңа кәсіпорындарға сауал салу" (индексі 1-НП, кезеңділігі біржолғы) жалпымемлекеттік статистикалық байқаудың статистикалық нысанын толтыру жөніндегі нұсқаулық</w:t>
      </w:r>
    </w:p>
    <w:bookmarkEnd w:id="11"/>
    <w:p>
      <w:pPr>
        <w:spacing w:after="0"/>
        <w:ind w:left="0"/>
        <w:jc w:val="both"/>
      </w:pPr>
      <w:r>
        <w:rPr>
          <w:rFonts w:ascii="Times New Roman"/>
          <w:b w:val="false"/>
          <w:i w:val="false"/>
          <w:color w:val="ff0000"/>
          <w:sz w:val="28"/>
        </w:rPr>
        <w:t xml:space="preserve">
      Ескерту. 2-қосымша алып тасталды - ҚР Стратегиялық жоспарлау және реформалар агенттігі Ұлттық статистика бюросы Басшысының 07.06.2023 </w:t>
      </w:r>
      <w:r>
        <w:rPr>
          <w:rFonts w:ascii="Times New Roman"/>
          <w:b w:val="false"/>
          <w:i w:val="false"/>
          <w:color w:val="ff0000"/>
          <w:sz w:val="28"/>
        </w:rPr>
        <w:t>№ 2</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 3-қосымша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23 января 2020 года № 8</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p>
            <w:pPr>
              <w:spacing w:after="20"/>
              <w:ind w:left="20"/>
              <w:jc w:val="both"/>
            </w:pPr>
            <w:r>
              <w:rPr>
                <w:rFonts w:ascii="Times New Roman"/>
                <w:b w:val="false"/>
                <w:i w:val="false"/>
                <w:color w:val="000000"/>
                <w:sz w:val="20"/>
              </w:rPr>
              <w:t>
Отчет о видах экономической деятельности</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қаңтар-қыркүйек</w:t>
            </w:r>
          </w:p>
          <w:p>
            <w:pPr>
              <w:spacing w:after="20"/>
              <w:ind w:left="20"/>
              <w:jc w:val="both"/>
            </w:pPr>
            <w:r>
              <w:rPr>
                <w:rFonts w:ascii="Times New Roman"/>
                <w:b w:val="false"/>
                <w:i w:val="false"/>
                <w:color w:val="000000"/>
                <w:sz w:val="20"/>
              </w:rPr>
              <w:t>
январь-сентябрь</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33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есептік кезеңде тіркелгендерді қоспағанда, қызметкерлерінің саны 100 адамнан аспайтын, кәсіпкерлік қызметпен айналысатын заңды тұлғалар ұсынады</w:t>
            </w:r>
          </w:p>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қазанға (қоса алғанда) дейін</w:t>
            </w:r>
          </w:p>
          <w:p>
            <w:pPr>
              <w:spacing w:after="20"/>
              <w:ind w:left="20"/>
              <w:jc w:val="both"/>
            </w:pPr>
            <w:r>
              <w:rPr>
                <w:rFonts w:ascii="Times New Roman"/>
                <w:b w:val="false"/>
                <w:i w:val="false"/>
                <w:color w:val="000000"/>
                <w:sz w:val="20"/>
              </w:rPr>
              <w:t>
Срок представления – до 31 октября (включительно) после отчетного периода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Есепті кезеңдегі қызметкерлердің орташа алғандағы тізімдік санын көрсетіңіз, адам</w:t>
      </w:r>
    </w:p>
    <w:p>
      <w:pPr>
        <w:spacing w:after="0"/>
        <w:ind w:left="0"/>
        <w:jc w:val="both"/>
      </w:pPr>
      <w:r>
        <w:rPr>
          <w:rFonts w:ascii="Times New Roman"/>
          <w:b w:val="false"/>
          <w:i w:val="false"/>
          <w:color w:val="000000"/>
          <w:sz w:val="28"/>
        </w:rPr>
        <w:t>
      Укажите списочную численность работников в среднем за отчетный период, человек</w:t>
      </w:r>
    </w:p>
    <w:p>
      <w:pPr>
        <w:spacing w:after="0"/>
        <w:ind w:left="0"/>
        <w:jc w:val="both"/>
      </w:pPr>
      <w:r>
        <w:rPr>
          <w:rFonts w:ascii="Times New Roman"/>
          <w:b w:val="false"/>
          <w:i w:val="false"/>
          <w:color w:val="000000"/>
          <w:sz w:val="28"/>
        </w:rPr>
        <w:t>
      2. Сіздің кәсіпорныңыз есепті кезеңде қандай да бір экономикалық қызмет түрін жүзеге асырды ма (яғни өнім өндіруді, тауарларды өткізуді, қызметтер көрсетуді және басқасын жүзеге асырды ма) ("" белгісімен белгіленеді)</w:t>
      </w:r>
    </w:p>
    <w:p>
      <w:pPr>
        <w:spacing w:after="0"/>
        <w:ind w:left="0"/>
        <w:jc w:val="both"/>
      </w:pPr>
      <w:r>
        <w:rPr>
          <w:rFonts w:ascii="Times New Roman"/>
          <w:b w:val="false"/>
          <w:i w:val="false"/>
          <w:color w:val="000000"/>
          <w:sz w:val="28"/>
        </w:rPr>
        <w:t>
      В отчетном периоде осуществляло ли Ваше предприятие какую-либо экономическую деятельность (то есть, осуществляло производство продукции, реализацию товаров, оказание услуг и другое) (отмечается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жүзеге асырды</w:t>
            </w:r>
          </w:p>
          <w:p>
            <w:pPr>
              <w:spacing w:after="20"/>
              <w:ind w:left="20"/>
              <w:jc w:val="both"/>
            </w:pPr>
            <w:r>
              <w:rPr>
                <w:rFonts w:ascii="Times New Roman"/>
                <w:b w:val="false"/>
                <w:i w:val="false"/>
                <w:color w:val="000000"/>
                <w:sz w:val="20"/>
              </w:rPr>
              <w:t>
осуществляло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жүзеге асырған жоқ</w:t>
            </w:r>
          </w:p>
          <w:p>
            <w:pPr>
              <w:spacing w:after="20"/>
              <w:ind w:left="20"/>
              <w:jc w:val="both"/>
            </w:pPr>
            <w:r>
              <w:rPr>
                <w:rFonts w:ascii="Times New Roman"/>
                <w:b w:val="false"/>
                <w:i w:val="false"/>
                <w:color w:val="000000"/>
                <w:sz w:val="20"/>
              </w:rPr>
              <w:t>
не осуществляло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Егер Сіз 2.1-тармақты толтырсаңыз, онда 3-тармаққа көшіңіз</w:t>
      </w:r>
    </w:p>
    <w:p>
      <w:pPr>
        <w:spacing w:after="0"/>
        <w:ind w:left="0"/>
        <w:jc w:val="both"/>
      </w:pPr>
      <w:r>
        <w:rPr>
          <w:rFonts w:ascii="Times New Roman"/>
          <w:b w:val="false"/>
          <w:i w:val="false"/>
          <w:color w:val="000000"/>
          <w:sz w:val="28"/>
        </w:rPr>
        <w:t>
      Если Вы заполнили пункт 2.1, то переходите к пункту 3</w:t>
      </w:r>
    </w:p>
    <w:p>
      <w:pPr>
        <w:spacing w:after="0"/>
        <w:ind w:left="0"/>
        <w:jc w:val="both"/>
      </w:pPr>
      <w:r>
        <w:rPr>
          <w:rFonts w:ascii="Times New Roman"/>
          <w:b w:val="false"/>
          <w:i w:val="false"/>
          <w:color w:val="000000"/>
          <w:sz w:val="28"/>
        </w:rPr>
        <w:t>
      3. Егер Сіздің кәсіпорныңыз қандай да бір экономикалық қызмет түрін (тауарлар өндіру (өткізу) және (немесе) қызметтер көрсетуді) жүзеге асырған болса, онда кестені толтырыңыз</w:t>
      </w:r>
    </w:p>
    <w:p>
      <w:pPr>
        <w:spacing w:after="0"/>
        <w:ind w:left="0"/>
        <w:jc w:val="both"/>
      </w:pPr>
      <w:r>
        <w:rPr>
          <w:rFonts w:ascii="Times New Roman"/>
          <w:b w:val="false"/>
          <w:i w:val="false"/>
          <w:color w:val="000000"/>
          <w:sz w:val="28"/>
        </w:rPr>
        <w:t>
      Если Ваше предприятие осуществляло какую-либо экономическую деятельность (производство (реализацию) товаров и (или) оказание услуг), то заполните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ОКЭД</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 өнім, өткізілген тауарлар мен көрсетілген қызметтер көлемі, мың теңге</w:t>
            </w:r>
          </w:p>
          <w:p>
            <w:pPr>
              <w:spacing w:after="20"/>
              <w:ind w:left="20"/>
              <w:jc w:val="both"/>
            </w:pPr>
            <w:r>
              <w:rPr>
                <w:rFonts w:ascii="Times New Roman"/>
                <w:b w:val="false"/>
                <w:i w:val="false"/>
                <w:color w:val="000000"/>
                <w:sz w:val="20"/>
              </w:rPr>
              <w:t>
Объем произведенной продукции, реализованных товаров и оказанных услуг за отчетный период,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ЭҚЖЖ бойынша коді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код по ОКЭД - заполняется согласно "Общему классификатору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p>
          <w:p>
            <w:pPr>
              <w:spacing w:after="20"/>
              <w:ind w:left="20"/>
              <w:jc w:val="both"/>
            </w:pPr>
            <w:r>
              <w:rPr>
                <w:rFonts w:ascii="Times New Roman"/>
                <w:b w:val="false"/>
                <w:i w:val="false"/>
                <w:color w:val="000000"/>
                <w:sz w:val="20"/>
              </w:rPr>
              <w:t>
Наименование вида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коді1</w:t>
            </w:r>
          </w:p>
          <w:p>
            <w:pPr>
              <w:spacing w:after="20"/>
              <w:ind w:left="20"/>
              <w:jc w:val="both"/>
            </w:pPr>
            <w:r>
              <w:rPr>
                <w:rFonts w:ascii="Times New Roman"/>
                <w:b w:val="false"/>
                <w:i w:val="false"/>
                <w:color w:val="000000"/>
                <w:sz w:val="20"/>
              </w:rPr>
              <w:t>
Код по ОКЭД1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 өнім, өткізілген тауарлар мен көрсетілген қызметтер көлемі, мың теңге</w:t>
            </w:r>
          </w:p>
          <w:p>
            <w:pPr>
              <w:spacing w:after="20"/>
              <w:ind w:left="20"/>
              <w:jc w:val="both"/>
            </w:pPr>
            <w:r>
              <w:rPr>
                <w:rFonts w:ascii="Times New Roman"/>
                <w:b w:val="false"/>
                <w:i w:val="false"/>
                <w:color w:val="000000"/>
                <w:sz w:val="20"/>
              </w:rPr>
              <w:t>
Объем произведенной продукции, реализованных товаров и оказанных услуг за отчетный период,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қаңтардағы</w:t>
            </w:r>
            <w:r>
              <w:br/>
            </w:r>
            <w:r>
              <w:rPr>
                <w:rFonts w:ascii="Times New Roman"/>
                <w:b w:val="false"/>
                <w:i w:val="false"/>
                <w:color w:val="000000"/>
                <w:sz w:val="20"/>
              </w:rPr>
              <w:t>№ 8 бұйрығына</w:t>
            </w:r>
            <w:r>
              <w:br/>
            </w:r>
            <w:r>
              <w:rPr>
                <w:rFonts w:ascii="Times New Roman"/>
                <w:b w:val="false"/>
                <w:i w:val="false"/>
                <w:color w:val="000000"/>
                <w:sz w:val="20"/>
              </w:rPr>
              <w:t>4-қосымша</w:t>
            </w:r>
          </w:p>
        </w:tc>
      </w:tr>
    </w:tbl>
    <w:bookmarkStart w:name="z28" w:id="12"/>
    <w:p>
      <w:pPr>
        <w:spacing w:after="0"/>
        <w:ind w:left="0"/>
        <w:jc w:val="left"/>
      </w:pPr>
      <w:r>
        <w:rPr>
          <w:rFonts w:ascii="Times New Roman"/>
          <w:b/>
          <w:i w:val="false"/>
          <w:color w:val="000000"/>
        </w:rPr>
        <w:t xml:space="preserve"> "Экономикалық қызмет түрлері туралы есеп" (индексі 1-СР, кезеңділігі жылына бір рет) жалпымемлекеттік статистикалық байқаудың статистикалық нысанын толтыру жөніндегі нұсқаулық</w:t>
      </w:r>
    </w:p>
    <w:bookmarkEnd w:id="12"/>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13"/>
    <w:p>
      <w:pPr>
        <w:spacing w:after="0"/>
        <w:ind w:left="0"/>
        <w:jc w:val="both"/>
      </w:pPr>
      <w:r>
        <w:rPr>
          <w:rFonts w:ascii="Times New Roman"/>
          <w:b w:val="false"/>
          <w:i w:val="false"/>
          <w:color w:val="000000"/>
          <w:sz w:val="28"/>
        </w:rPr>
        <w:t>
      1. Осы нұсқаулық "Экономикалық қызмет түрлері туралы есеп" (индексі 1-СР,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13"/>
    <w:bookmarkStart w:name="z135" w:id="14"/>
    <w:p>
      <w:pPr>
        <w:spacing w:after="0"/>
        <w:ind w:left="0"/>
        <w:jc w:val="both"/>
      </w:pPr>
      <w:r>
        <w:rPr>
          <w:rFonts w:ascii="Times New Roman"/>
          <w:b w:val="false"/>
          <w:i w:val="false"/>
          <w:color w:val="000000"/>
          <w:sz w:val="28"/>
        </w:rPr>
        <w:t>
      2. Осы нұсқаулықта мынадай анықтамалар пайдаланылады:</w:t>
      </w:r>
    </w:p>
    <w:bookmarkEnd w:id="14"/>
    <w:p>
      <w:pPr>
        <w:spacing w:after="0"/>
        <w:ind w:left="0"/>
        <w:jc w:val="both"/>
      </w:pPr>
      <w:r>
        <w:rPr>
          <w:rFonts w:ascii="Times New Roman"/>
          <w:b w:val="false"/>
          <w:i w:val="false"/>
          <w:color w:val="000000"/>
          <w:sz w:val="28"/>
        </w:rPr>
        <w:t>
      кәсіпорын қызметінің негізгі түрі – қосылған құны субъект жүзеге асыратын қызметтің басқа кез келген түрінің қосылған құнынан асатын қызмет түрі;</w:t>
      </w:r>
    </w:p>
    <w:p>
      <w:pPr>
        <w:spacing w:after="0"/>
        <w:ind w:left="0"/>
        <w:jc w:val="both"/>
      </w:pPr>
      <w:r>
        <w:rPr>
          <w:rFonts w:ascii="Times New Roman"/>
          <w:b w:val="false"/>
          <w:i w:val="false"/>
          <w:color w:val="000000"/>
          <w:sz w:val="28"/>
        </w:rPr>
        <w:t>
      қосалқы қызмет түрі – негізгіден басқа үшінші тұлғалар үшін өнімді (тауарлар мен қызметтер) өндіру мақсатында жүзеге асырылатын қызмет түрі.</w:t>
      </w:r>
    </w:p>
    <w:bookmarkStart w:name="z136" w:id="15"/>
    <w:p>
      <w:pPr>
        <w:spacing w:after="0"/>
        <w:ind w:left="0"/>
        <w:jc w:val="both"/>
      </w:pPr>
      <w:r>
        <w:rPr>
          <w:rFonts w:ascii="Times New Roman"/>
          <w:b w:val="false"/>
          <w:i w:val="false"/>
          <w:color w:val="000000"/>
          <w:sz w:val="28"/>
        </w:rPr>
        <w:t>
      3. Тізімдік саны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қандай да бір шартты жасаусыз орындалған жұмысты білдіреді) ескеріледі.</w:t>
      </w:r>
    </w:p>
    <w:bookmarkEnd w:id="15"/>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шетелдік жұмыс күші – жұмыс беруші республика аумағында еңбек қызметін жүзеге асыру үшін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топтардағы мүгедектігі бар адамдар);</w:t>
      </w:r>
    </w:p>
    <w:p>
      <w:pPr>
        <w:spacing w:after="0"/>
        <w:ind w:left="0"/>
        <w:jc w:val="both"/>
      </w:pPr>
      <w:r>
        <w:rPr>
          <w:rFonts w:ascii="Times New Roman"/>
          <w:b w:val="false"/>
          <w:i w:val="false"/>
          <w:color w:val="000000"/>
          <w:sz w:val="28"/>
        </w:rPr>
        <w:t>
      шетелде қысқа мерзімді қызметтік іссапарларда жүрген қызметкерлерді қоса алғанда, аталған ұйымда жалақысын сақтай отырып, іссапарларда жүргендер;</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 жұмысқа тартқан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өтеуіне байланысты)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есептеледі.</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есепке алынады.</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Тізімдік санда қоғамдық бастамаларда жұмыс істейтін адамдар әрбір күнтізбелік күн үшін бүтін бірлік ретінде есепке алынады.</w:t>
      </w:r>
    </w:p>
    <w:p>
      <w:pPr>
        <w:spacing w:after="0"/>
        <w:ind w:left="0"/>
        <w:jc w:val="both"/>
      </w:pPr>
      <w:r>
        <w:rPr>
          <w:rFonts w:ascii="Times New Roman"/>
          <w:b w:val="false"/>
          <w:i w:val="false"/>
          <w:color w:val="000000"/>
          <w:sz w:val="28"/>
        </w:rPr>
        <w:t xml:space="preserve">
      Сондай-ақ, келесі себептер бойынша ұйымда уақытша болмаған қызметкерлер де тізімдік санға қосылады: </w:t>
      </w:r>
    </w:p>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жүргендер және жалақысы сақталмайтын демалыста жүргендер, сонымен қатар бiлiм беру ұйымдарына түсу үшін түсу емтиханын тапсыратын қызметкерлер және қызметкердiң өтiнiшi негiзiнде еңбек шарты тараптарының келiсiмi бойынша жалақысы сақталмайтын демалыстағылар;</w:t>
      </w:r>
    </w:p>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жалақыны толық немесе жартылай сақтаумен сынақтар мен емтихандарға дайындалу және оларды тапсыру, лабораториялық жұмыстарды орындау, дипломдық жұмысты (жобаны) дайындау мен қорғау үшiн оқу демалысында жүргендер;</w:t>
      </w:r>
    </w:p>
    <w:p>
      <w:pPr>
        <w:spacing w:after="0"/>
        <w:ind w:left="0"/>
        <w:jc w:val="both"/>
      </w:pPr>
      <w:r>
        <w:rPr>
          <w:rFonts w:ascii="Times New Roman"/>
          <w:b w:val="false"/>
          <w:i w:val="false"/>
          <w:color w:val="000000"/>
          <w:sz w:val="28"/>
        </w:rPr>
        <w:t>
      7) жүктілігі және босануы бойынша, жаңа туған нәрестені (балаларды) асырап алуға байланысты,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қызметкерлер өкiлдерiмен келiсу бойынша қабылданған, жұмыс берушiнiң актiлерiмен бекiтiлген ауысымдық графиктеріне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(уақытша еңбекке жарамсыздық парағына сәйкес жұмысқа оралғанға дейін науқастанған бүкіл кезеңі ішінде немесе мүгедектікке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үкімі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өткеріп жатқандар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 мыналар енгізілмейді:</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xml:space="preserve">
      басқа ұйымдардан қоса атқарушылық бойынша жұмысқа қабылданған; </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 қызметкерлер.</w:t>
      </w:r>
    </w:p>
    <w:p>
      <w:pPr>
        <w:spacing w:after="0"/>
        <w:ind w:left="0"/>
        <w:jc w:val="both"/>
      </w:pPr>
      <w:r>
        <w:rPr>
          <w:rFonts w:ascii="Times New Roman"/>
          <w:b w:val="false"/>
          <w:i w:val="false"/>
          <w:color w:val="000000"/>
          <w:sz w:val="28"/>
        </w:rPr>
        <w:t xml:space="preserve">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 адамдар жатады. </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қоса атқарушылық бойынша жұмысты атқаратын қызметкер осы ұйым қызметкерлерінің тізімдік санында бір адам (бүтін бірлік) ретінде есепке алынады.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орындаушылар;</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күнінде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үшін орташа ал5андақызметкерлердің тізімдік санын анықтау үшін жұмыс берушінің актілері (қабылдау, қызметкерлерді басқа жұмысқа ауыстыру және еңбек шартын тоқтату туралы бұйрықтар, өкімдер)негізінде нақтыланатын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p>
      <w:pPr>
        <w:spacing w:after="0"/>
        <w:ind w:left="0"/>
        <w:jc w:val="both"/>
      </w:pPr>
      <w:r>
        <w:rPr>
          <w:rFonts w:ascii="Times New Roman"/>
          <w:b w:val="false"/>
          <w:i w:val="false"/>
          <w:color w:val="000000"/>
          <w:sz w:val="28"/>
        </w:rPr>
        <w:t xml:space="preserve">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 </w:t>
      </w:r>
    </w:p>
    <w:p>
      <w:pPr>
        <w:spacing w:after="0"/>
        <w:ind w:left="0"/>
        <w:jc w:val="both"/>
      </w:pPr>
      <w:r>
        <w:rPr>
          <w:rFonts w:ascii="Times New Roman"/>
          <w:b w:val="false"/>
          <w:i w:val="false"/>
          <w:color w:val="000000"/>
          <w:sz w:val="28"/>
        </w:rPr>
        <w:t>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w:t>
      </w:r>
    </w:p>
    <w:p>
      <w:pPr>
        <w:spacing w:after="0"/>
        <w:ind w:left="0"/>
        <w:jc w:val="both"/>
      </w:pPr>
      <w:r>
        <w:rPr>
          <w:rFonts w:ascii="Times New Roman"/>
          <w:b w:val="false"/>
          <w:i w:val="false"/>
          <w:color w:val="000000"/>
          <w:sz w:val="28"/>
        </w:rPr>
        <w:t xml:space="preserve">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арқылы анықталады. </w:t>
      </w:r>
    </w:p>
    <w:p>
      <w:pPr>
        <w:spacing w:after="0"/>
        <w:ind w:left="0"/>
        <w:jc w:val="both"/>
      </w:pPr>
      <w:r>
        <w:rPr>
          <w:rFonts w:ascii="Times New Roman"/>
          <w:b w:val="false"/>
          <w:i w:val="false"/>
          <w:color w:val="000000"/>
          <w:sz w:val="28"/>
        </w:rPr>
        <w:t xml:space="preserve">
      Жыл басынан бастап есепті айды қоса есептеген кезеңдегі қызметкерлердің орташа тізімдік саны ұйымның жыл басынан бастап есепті айды қоса есептеген кезеңдегі жұмыс істеген барлық өткен айлардағы қызметкерлердің тізімдік санын қосу және жыл басынан бергі кезең ішіндегі айлардың санына алынған қосындыны бөлу арқылы анықталады. </w:t>
      </w:r>
    </w:p>
    <w:p>
      <w:pPr>
        <w:spacing w:after="0"/>
        <w:ind w:left="0"/>
        <w:jc w:val="both"/>
      </w:pPr>
      <w:r>
        <w:rPr>
          <w:rFonts w:ascii="Times New Roman"/>
          <w:b w:val="false"/>
          <w:i w:val="false"/>
          <w:color w:val="000000"/>
          <w:sz w:val="28"/>
        </w:rPr>
        <w:t xml:space="preserve">
      Бір жылға орташа алғандағы қызметкерлердің тізімдік саны есепті жылдың барлық айларына орташа алғандағы қызметкерлердің орташа санын қосу және алынған соманы он екіге бөлу арқылы анықталады. </w:t>
      </w:r>
    </w:p>
    <w:p>
      <w:pPr>
        <w:spacing w:after="0"/>
        <w:ind w:left="0"/>
        <w:jc w:val="both"/>
      </w:pPr>
      <w:r>
        <w:rPr>
          <w:rFonts w:ascii="Times New Roman"/>
          <w:b w:val="false"/>
          <w:i w:val="false"/>
          <w:color w:val="000000"/>
          <w:sz w:val="28"/>
        </w:rPr>
        <w:t>
      Егер ұйым толық бір жыл істемесе (маусымдық сипаттағы жұмыс немесе есепті жылдың қаңтарынан кейін құрылған), онда жыл үшінқызметкерлердің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арқылы анықталады.</w:t>
      </w:r>
    </w:p>
    <w:bookmarkStart w:name="z137" w:id="16"/>
    <w:p>
      <w:pPr>
        <w:spacing w:after="0"/>
        <w:ind w:left="0"/>
        <w:jc w:val="both"/>
      </w:pPr>
      <w:r>
        <w:rPr>
          <w:rFonts w:ascii="Times New Roman"/>
          <w:b w:val="false"/>
          <w:i w:val="false"/>
          <w:color w:val="000000"/>
          <w:sz w:val="28"/>
        </w:rPr>
        <w:t>
      4. 1-бөлімде орташа алғанда есепті кезеңдегі қызметкерлердің тізімдік саны көрсетіледі, ол есепті жылдың барлық айлары үшін орташа алғандағы қызметкерлердің орташа санын қосу және алынған қосындыны тоғызға бөлу арқылы анықталады. Егер заңды тұлғада құрылымдық және (немесе) оқшауланған бөлімшелері бар болған жағдайда қызметкерлердің тізімдік саны тек қана заңды тұлға (бас) бойынша есептелінеді.</w:t>
      </w:r>
    </w:p>
    <w:bookmarkEnd w:id="16"/>
    <w:bookmarkStart w:name="z138" w:id="17"/>
    <w:p>
      <w:pPr>
        <w:spacing w:after="0"/>
        <w:ind w:left="0"/>
        <w:jc w:val="both"/>
      </w:pPr>
      <w:r>
        <w:rPr>
          <w:rFonts w:ascii="Times New Roman"/>
          <w:b w:val="false"/>
          <w:i w:val="false"/>
          <w:color w:val="000000"/>
          <w:sz w:val="28"/>
        </w:rPr>
        <w:t>
      5. 2-бөлімде есепті кезеңде экономикалық қызмет түрін жүзеге асыру туралы ақпарат көрсетіледі.</w:t>
      </w:r>
    </w:p>
    <w:bookmarkEnd w:id="17"/>
    <w:bookmarkStart w:name="z139" w:id="18"/>
    <w:p>
      <w:pPr>
        <w:spacing w:after="0"/>
        <w:ind w:left="0"/>
        <w:jc w:val="both"/>
      </w:pPr>
      <w:r>
        <w:rPr>
          <w:rFonts w:ascii="Times New Roman"/>
          <w:b w:val="false"/>
          <w:i w:val="false"/>
          <w:color w:val="000000"/>
          <w:sz w:val="28"/>
        </w:rPr>
        <w:t>
      6. 3-бөлімде егер кәсіпорын қандай да бір экономикалық қызметті (өндірілген (өткізілген) тауар және (немесе) қызметтерді көрсету) жүзеге асырған болса, онда кесте толтырылады:</w:t>
      </w:r>
    </w:p>
    <w:bookmarkEnd w:id="18"/>
    <w:p>
      <w:pPr>
        <w:spacing w:after="0"/>
        <w:ind w:left="0"/>
        <w:jc w:val="both"/>
      </w:pPr>
      <w:r>
        <w:rPr>
          <w:rFonts w:ascii="Times New Roman"/>
          <w:b w:val="false"/>
          <w:i w:val="false"/>
          <w:color w:val="000000"/>
          <w:sz w:val="28"/>
        </w:rPr>
        <w:t>
      В бағанында кәсіпорындардың экономикалық қызмет түрінің атауы көрсетіледі;</w:t>
      </w:r>
    </w:p>
    <w:p>
      <w:pPr>
        <w:spacing w:after="0"/>
        <w:ind w:left="0"/>
        <w:jc w:val="both"/>
      </w:pPr>
      <w:r>
        <w:rPr>
          <w:rFonts w:ascii="Times New Roman"/>
          <w:b w:val="false"/>
          <w:i w:val="false"/>
          <w:color w:val="000000"/>
          <w:sz w:val="28"/>
        </w:rPr>
        <w:t>
      1-бағанда Экономикалық қызмет түрлерінің жалпы жіктеуішінің (бұдан әрі – ЭҚЖЖ) коды көрсетіледі;</w:t>
      </w:r>
    </w:p>
    <w:p>
      <w:pPr>
        <w:spacing w:after="0"/>
        <w:ind w:left="0"/>
        <w:jc w:val="both"/>
      </w:pPr>
      <w:r>
        <w:rPr>
          <w:rFonts w:ascii="Times New Roman"/>
          <w:b w:val="false"/>
          <w:i w:val="false"/>
          <w:color w:val="000000"/>
          <w:sz w:val="28"/>
        </w:rPr>
        <w:t>
      2-бағанда өндірілген өнім, өткізілген тауар мен көрсетілген қызметтердің</w:t>
      </w:r>
    </w:p>
    <w:p>
      <w:pPr>
        <w:spacing w:after="0"/>
        <w:ind w:left="0"/>
        <w:jc w:val="both"/>
      </w:pPr>
      <w:r>
        <w:rPr>
          <w:rFonts w:ascii="Times New Roman"/>
          <w:b w:val="false"/>
          <w:i w:val="false"/>
          <w:color w:val="000000"/>
          <w:sz w:val="28"/>
        </w:rPr>
        <w:t>
      көлемі көрсетіледі.</w:t>
      </w:r>
    </w:p>
    <w:p>
      <w:pPr>
        <w:spacing w:after="0"/>
        <w:ind w:left="0"/>
        <w:jc w:val="both"/>
      </w:pPr>
      <w:r>
        <w:rPr>
          <w:rFonts w:ascii="Times New Roman"/>
          <w:b w:val="false"/>
          <w:i w:val="false"/>
          <w:color w:val="000000"/>
          <w:sz w:val="28"/>
        </w:rPr>
        <w:t>
      Өткізілген өнім, өткізілген тауар және көрсетілген қызметтердің (қайта сату үшін сатып алынған тауарлардың құнын, қосылған құн салығын есепке алмай, акцизсіз), кәсіпорынның ішінде пайдаланылған өнім, тауар және көрсетілген қызмет көлемін, қоймалардағы және сатуға арналған дайын өнім қорының өзгеруін, аяқталмаған өндірістің және құрылыстың қалдықтарының өсуін (азаюын) қосындылаумен анықталады:</w:t>
      </w:r>
    </w:p>
    <w:p>
      <w:pPr>
        <w:spacing w:after="0"/>
        <w:ind w:left="0"/>
        <w:jc w:val="both"/>
      </w:pPr>
      <w:r>
        <w:rPr>
          <w:rFonts w:ascii="Times New Roman"/>
          <w:b w:val="false"/>
          <w:i w:val="false"/>
          <w:color w:val="000000"/>
          <w:sz w:val="28"/>
        </w:rPr>
        <w:t>
      өнеркәсіптік өнім (тауар, қызмет) өндірісінің көлемі – бұл басқа тарапқа өткізуге арналған, кәсіпорындар өзі шығарған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p>
      <w:pPr>
        <w:spacing w:after="0"/>
        <w:ind w:left="0"/>
        <w:jc w:val="both"/>
      </w:pPr>
      <w:r>
        <w:rPr>
          <w:rFonts w:ascii="Times New Roman"/>
          <w:b w:val="false"/>
          <w:i w:val="false"/>
          <w:color w:val="000000"/>
          <w:sz w:val="28"/>
        </w:rPr>
        <w:t>
      құрылыс жұмыстарының көлемі жаңа объектілер құрылысы, күрделі және ағымдағы жөндеу, тұрғын және тұрғын емес ғимараттарды және инженерлік имараттарды қайта жаңарту, жаңғырту кезінде барлық қаржыландыру көздері есебінен бас, тікелей және қосалқы мердігерлік шарттар бойынша орындалған құрылыс-монтаж жұмыстары, сондай-ақ өзге де мердігерлік жұмыстар құнын қамтиды;</w:t>
      </w:r>
    </w:p>
    <w:p>
      <w:pPr>
        <w:spacing w:after="0"/>
        <w:ind w:left="0"/>
        <w:jc w:val="both"/>
      </w:pPr>
      <w:r>
        <w:rPr>
          <w:rFonts w:ascii="Times New Roman"/>
          <w:b w:val="false"/>
          <w:i w:val="false"/>
          <w:color w:val="000000"/>
          <w:sz w:val="28"/>
        </w:rPr>
        <w:t>
      сауда қызметімен айналысатын кәсіпорындар үшін өндірілген өнімнің және көрсетілген қызметтің көлемі тауарларды өткізуден түскен табыс пен тауарларды сатып алуға жұмсалған шығыстардың арасындағы айырмашылық болып табылады. Сатып алынған тауарлардың құнына тең немесе төмен бағада тауарлар өткізгенде сауда қызметі бойынша өндірілген өнімнің және көрсетілген қызметтің көлемі айналым шығындарының шамасына тең болады;</w:t>
      </w:r>
    </w:p>
    <w:p>
      <w:pPr>
        <w:spacing w:after="0"/>
        <w:ind w:left="0"/>
        <w:jc w:val="both"/>
      </w:pPr>
      <w:r>
        <w:rPr>
          <w:rFonts w:ascii="Times New Roman"/>
          <w:b w:val="false"/>
          <w:i w:val="false"/>
          <w:color w:val="000000"/>
          <w:sz w:val="28"/>
        </w:rPr>
        <w:t>
      қаржы делдалдығының (микроқаржылық ұйымдар (микрокредиттік ұйымдар, кредиттік серіктестіктер), ломбардтар, басқалар) өндірілген өнімі мен көрсетілген қызметтерінің көлемі қаржы делдалдары алған меншіктен түскен табыстар (өзінің жеке қаражаттарын инвестициялаудан алған таза табыстан басқа) мен кредиторларға төленген пайыздар арасындағы айырма ретіндегі жанама жолмен анықталатын қызметтің құны болып табылады;</w:t>
      </w:r>
    </w:p>
    <w:p>
      <w:pPr>
        <w:spacing w:after="0"/>
        <w:ind w:left="0"/>
        <w:jc w:val="both"/>
      </w:pPr>
      <w:r>
        <w:rPr>
          <w:rFonts w:ascii="Times New Roman"/>
          <w:b w:val="false"/>
          <w:i w:val="false"/>
          <w:color w:val="000000"/>
          <w:sz w:val="28"/>
        </w:rPr>
        <w:t>
      бір реттік, біржолғы экономикалық қызмет түрлерін орындаған кезде, кестеде экономикалық қызмет түрі көрсетілмейді.</w:t>
      </w:r>
    </w:p>
    <w:bookmarkStart w:name="z140" w:id="19"/>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"Респонденттер кабинеті" арқылы онлайн режимде жүзеге асырылады.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 5-қосымша</w:t>
            </w:r>
          </w:p>
        </w:tc>
      </w:tr>
    </w:tbl>
    <w:p>
      <w:pPr>
        <w:spacing w:after="0"/>
        <w:ind w:left="0"/>
        <w:jc w:val="both"/>
      </w:pPr>
      <w:r>
        <w:rPr>
          <w:rFonts w:ascii="Times New Roman"/>
          <w:b w:val="false"/>
          <w:i w:val="false"/>
          <w:color w:val="ff0000"/>
          <w:sz w:val="28"/>
        </w:rPr>
        <w:t xml:space="preserve">
      Ескерту. 5-қосымша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6-қосымша</w:t>
            </w:r>
          </w:p>
        </w:tc>
      </w:tr>
    </w:tbl>
    <w:bookmarkStart w:name="z46" w:id="20"/>
    <w:p>
      <w:pPr>
        <w:spacing w:after="0"/>
        <w:ind w:left="0"/>
        <w:jc w:val="left"/>
      </w:pPr>
      <w:r>
        <w:rPr>
          <w:rFonts w:ascii="Times New Roman"/>
          <w:b/>
          <w:i w:val="false"/>
          <w:color w:val="000000"/>
        </w:rPr>
        <w:t xml:space="preserve"> "Өнеркәсіп кәсіпорындарының қызметін конъюнктуралық зерттеу сауалнамасы" (индексі КП-001, кезеңділігі тоқсандық) жалпымемлекеттік статистикалық байқаудың статистикалық нысанын толтыру жөніндегі нұсқаулық</w:t>
      </w:r>
    </w:p>
    <w:bookmarkEnd w:id="20"/>
    <w:p>
      <w:pPr>
        <w:spacing w:after="0"/>
        <w:ind w:left="0"/>
        <w:jc w:val="both"/>
      </w:pPr>
      <w:r>
        <w:rPr>
          <w:rFonts w:ascii="Times New Roman"/>
          <w:b w:val="false"/>
          <w:i w:val="false"/>
          <w:color w:val="ff0000"/>
          <w:sz w:val="28"/>
        </w:rPr>
        <w:t xml:space="preserve">
      Ескерту. 6-қосымша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8-қосымша</w:t>
            </w:r>
          </w:p>
        </w:tc>
      </w:tr>
    </w:tbl>
    <w:bookmarkStart w:name="z53" w:id="21"/>
    <w:p>
      <w:pPr>
        <w:spacing w:after="0"/>
        <w:ind w:left="0"/>
        <w:jc w:val="left"/>
      </w:pPr>
      <w:r>
        <w:rPr>
          <w:rFonts w:ascii="Times New Roman"/>
          <w:b/>
          <w:i w:val="false"/>
          <w:color w:val="000000"/>
        </w:rPr>
        <w:t xml:space="preserve"> "Ауыл шаруашылығы кәсіпорындарының қызметін конъюнктуралық зерттеу сауалнамасы" (индексі КС-001, кезеңділігі тоқсандық) жалпымемлекеттік статистикалық байқаудың статистикалық нысанын толтыру жөніндегі нұсқаулық</w:t>
      </w:r>
    </w:p>
    <w:bookmarkEnd w:id="21"/>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10-қосымша</w:t>
            </w:r>
          </w:p>
        </w:tc>
      </w:tr>
    </w:tbl>
    <w:bookmarkStart w:name="z60" w:id="22"/>
    <w:p>
      <w:pPr>
        <w:spacing w:after="0"/>
        <w:ind w:left="0"/>
        <w:jc w:val="left"/>
      </w:pPr>
      <w:r>
        <w:rPr>
          <w:rFonts w:ascii="Times New Roman"/>
          <w:b/>
          <w:i w:val="false"/>
          <w:color w:val="000000"/>
        </w:rPr>
        <w:t xml:space="preserve"> "Құрылыс ұйымдарының қызметін конъюнктуралық зерттеу сауалнамасы" (индексі КС-002, кезеңділігі тоқсандық) жалпымемлекеттік статистикалық байқаудың статистикалық нысанын толтыру жөніндегі нұсқаулық</w:t>
      </w:r>
    </w:p>
    <w:bookmarkEnd w:id="22"/>
    <w:p>
      <w:pPr>
        <w:spacing w:after="0"/>
        <w:ind w:left="0"/>
        <w:jc w:val="both"/>
      </w:pPr>
      <w:r>
        <w:rPr>
          <w:rFonts w:ascii="Times New Roman"/>
          <w:b w:val="false"/>
          <w:i w:val="false"/>
          <w:color w:val="ff0000"/>
          <w:sz w:val="28"/>
        </w:rPr>
        <w:t xml:space="preserve">
      Ескерту. 10-қосымша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14-қосымша</w:t>
            </w:r>
          </w:p>
        </w:tc>
      </w:tr>
    </w:tbl>
    <w:bookmarkStart w:name="z74" w:id="23"/>
    <w:p>
      <w:pPr>
        <w:spacing w:after="0"/>
        <w:ind w:left="0"/>
        <w:jc w:val="left"/>
      </w:pPr>
      <w:r>
        <w:rPr>
          <w:rFonts w:ascii="Times New Roman"/>
          <w:b/>
          <w:i w:val="false"/>
          <w:color w:val="000000"/>
        </w:rPr>
        <w:t xml:space="preserve"> "Сауда кәсіпорындарының қызметін конъюнктуралық зерттеу сауалнамасы" (индексі КТ-001, кезеңділігі тоқсандық) жалпымемлекеттік статистикалық байқаудың статистикалық нысанын толтыру жөніндегі нұсқаулық</w:t>
      </w:r>
    </w:p>
    <w:bookmarkEnd w:id="23"/>
    <w:p>
      <w:pPr>
        <w:spacing w:after="0"/>
        <w:ind w:left="0"/>
        <w:jc w:val="both"/>
      </w:pPr>
      <w:r>
        <w:rPr>
          <w:rFonts w:ascii="Times New Roman"/>
          <w:b w:val="false"/>
          <w:i w:val="false"/>
          <w:color w:val="ff0000"/>
          <w:sz w:val="28"/>
        </w:rPr>
        <w:t xml:space="preserve">
      Ескерту. 14-қосымша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16-қосымша</w:t>
            </w:r>
          </w:p>
        </w:tc>
      </w:tr>
    </w:tbl>
    <w:bookmarkStart w:name="z81" w:id="24"/>
    <w:p>
      <w:pPr>
        <w:spacing w:after="0"/>
        <w:ind w:left="0"/>
        <w:jc w:val="left"/>
      </w:pPr>
      <w:r>
        <w:rPr>
          <w:rFonts w:ascii="Times New Roman"/>
          <w:b/>
          <w:i w:val="false"/>
          <w:color w:val="000000"/>
        </w:rPr>
        <w:t xml:space="preserve"> "Көлік кәсіпорындарының қызметін конъюнктуралық зерттеу сауалнамасы" (индексі КТР-1, кезеңділігі тоқсандық) жалпымемлекеттік статистикалық байқаудың статистикалық нысанын толтыру жөніндегі нұсқаулық</w:t>
      </w:r>
    </w:p>
    <w:bookmarkEnd w:id="24"/>
    <w:p>
      <w:pPr>
        <w:spacing w:after="0"/>
        <w:ind w:left="0"/>
        <w:jc w:val="both"/>
      </w:pPr>
      <w:r>
        <w:rPr>
          <w:rFonts w:ascii="Times New Roman"/>
          <w:b w:val="false"/>
          <w:i w:val="false"/>
          <w:color w:val="ff0000"/>
          <w:sz w:val="28"/>
        </w:rPr>
        <w:t xml:space="preserve">
      Ескерту. 16-қосымша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қаңтары</w:t>
            </w:r>
            <w:r>
              <w:br/>
            </w:r>
            <w:r>
              <w:rPr>
                <w:rFonts w:ascii="Times New Roman"/>
                <w:b w:val="false"/>
                <w:i w:val="false"/>
                <w:color w:val="000000"/>
                <w:sz w:val="20"/>
              </w:rPr>
              <w:t>№ 8 бұйрығына</w:t>
            </w:r>
            <w:r>
              <w:br/>
            </w:r>
            <w:r>
              <w:rPr>
                <w:rFonts w:ascii="Times New Roman"/>
                <w:b w:val="false"/>
                <w:i w:val="false"/>
                <w:color w:val="000000"/>
                <w:sz w:val="20"/>
              </w:rPr>
              <w:t>18-қосымша</w:t>
            </w:r>
          </w:p>
        </w:tc>
      </w:tr>
    </w:tbl>
    <w:bookmarkStart w:name="z89" w:id="25"/>
    <w:p>
      <w:pPr>
        <w:spacing w:after="0"/>
        <w:ind w:left="0"/>
        <w:jc w:val="left"/>
      </w:pPr>
      <w:r>
        <w:rPr>
          <w:rFonts w:ascii="Times New Roman"/>
          <w:b/>
          <w:i w:val="false"/>
          <w:color w:val="000000"/>
        </w:rPr>
        <w:t xml:space="preserve"> "Туристік ұйымдардың қызметін конъюнктуралық зерттеу сауалнамасы" (индексі КТУ-001, кезеңділігі тоқсандық) жалпымемлекеттік статистикалық байқаудың статистикалық нысанын толтыру жөніндегі нұсқаулық</w:t>
      </w:r>
    </w:p>
    <w:bookmarkEnd w:id="25"/>
    <w:p>
      <w:pPr>
        <w:spacing w:after="0"/>
        <w:ind w:left="0"/>
        <w:jc w:val="both"/>
      </w:pPr>
      <w:r>
        <w:rPr>
          <w:rFonts w:ascii="Times New Roman"/>
          <w:b w:val="false"/>
          <w:i w:val="false"/>
          <w:color w:val="ff0000"/>
          <w:sz w:val="28"/>
        </w:rPr>
        <w:t xml:space="preserve">
      Ескерту. 18-қосымша алып тасталды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Статистика </w:t>
            </w:r>
            <w:r>
              <w:br/>
            </w:r>
            <w:r>
              <w:rPr>
                <w:rFonts w:ascii="Times New Roman"/>
                <w:b w:val="false"/>
                <w:i w:val="false"/>
                <w:color w:val="000000"/>
                <w:sz w:val="20"/>
              </w:rPr>
              <w:t xml:space="preserve">комитеті төрағасының </w:t>
            </w:r>
            <w:r>
              <w:br/>
            </w:r>
            <w:r>
              <w:rPr>
                <w:rFonts w:ascii="Times New Roman"/>
                <w:b w:val="false"/>
                <w:i w:val="false"/>
                <w:color w:val="000000"/>
                <w:sz w:val="20"/>
              </w:rPr>
              <w:t xml:space="preserve">2020 жылғы 23 қаңтардағы </w:t>
            </w:r>
            <w:r>
              <w:br/>
            </w:r>
            <w:r>
              <w:rPr>
                <w:rFonts w:ascii="Times New Roman"/>
                <w:b w:val="false"/>
                <w:i w:val="false"/>
                <w:color w:val="000000"/>
                <w:sz w:val="20"/>
              </w:rPr>
              <w:t xml:space="preserve">№ 8 бұйрығына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Бұйрық 19-қосымшамен толықтырылды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алып тасталды - ҚР Стратегиялық жоспарлау және реформалар агенттігі Ұлттық статистика бюросы Басшысының 12.06.2024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"23" қаңтардағы</w:t>
            </w:r>
            <w:r>
              <w:br/>
            </w:r>
            <w:r>
              <w:rPr>
                <w:rFonts w:ascii="Times New Roman"/>
                <w:b w:val="false"/>
                <w:i w:val="false"/>
                <w:color w:val="000000"/>
                <w:sz w:val="20"/>
              </w:rPr>
              <w:t>№ 8 бұйрығына</w:t>
            </w:r>
            <w:r>
              <w:br/>
            </w:r>
            <w:r>
              <w:rPr>
                <w:rFonts w:ascii="Times New Roman"/>
                <w:b w:val="false"/>
                <w:i w:val="false"/>
                <w:color w:val="000000"/>
                <w:sz w:val="20"/>
              </w:rPr>
              <w:t>20-қосымша</w:t>
            </w:r>
          </w:p>
        </w:tc>
      </w:tr>
    </w:tbl>
    <w:bookmarkStart w:name="z142" w:id="26"/>
    <w:p>
      <w:pPr>
        <w:spacing w:after="0"/>
        <w:ind w:left="0"/>
        <w:jc w:val="left"/>
      </w:pPr>
      <w:r>
        <w:rPr>
          <w:rFonts w:ascii="Times New Roman"/>
          <w:b/>
          <w:i w:val="false"/>
          <w:color w:val="000000"/>
        </w:rPr>
        <w:t xml:space="preserve">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w:t>
      </w:r>
    </w:p>
    <w:bookmarkEnd w:id="26"/>
    <w:p>
      <w:pPr>
        <w:spacing w:after="0"/>
        <w:ind w:left="0"/>
        <w:jc w:val="both"/>
      </w:pPr>
      <w:r>
        <w:rPr>
          <w:rFonts w:ascii="Times New Roman"/>
          <w:b w:val="false"/>
          <w:i w:val="false"/>
          <w:color w:val="ff0000"/>
          <w:sz w:val="28"/>
        </w:rPr>
        <w:t xml:space="preserve">
      Ескерту. Бұйрық 20-қосымшамен толықтырылды - ҚР Стратегиялық жоспарлау және реформалар агенттігі Ұлттық статистика бюросы Басшысының 26.08.2022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алып тасталды - ҚР Стратегиялық жоспарлау және реформалар агенттігі Ұлттық статистика бюросы Басшысының 12.06.2024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бұйрығына 21-қосымша</w:t>
            </w:r>
          </w:p>
        </w:tc>
      </w:tr>
    </w:tbl>
    <w:p>
      <w:pPr>
        <w:spacing w:after="0"/>
        <w:ind w:left="0"/>
        <w:jc w:val="both"/>
      </w:pPr>
      <w:r>
        <w:rPr>
          <w:rFonts w:ascii="Times New Roman"/>
          <w:b w:val="false"/>
          <w:i w:val="false"/>
          <w:color w:val="ff0000"/>
          <w:sz w:val="28"/>
        </w:rPr>
        <w:t xml:space="preserve">
      Ескерту. Бұйрық 21-қосымшамен толықтырылды - ҚР Стратегиялық жоспарлау және реформалар агенттігі Ұлттық статистика бюросы Басшысының 11.07.2024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бастап қолданысқа енгізіледі және 01.01.2025 дейін қолданылады)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января 2020 года №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қызметін конъюнктуралық зерттеу сауалнамасы</w:t>
            </w:r>
          </w:p>
          <w:p>
            <w:pPr>
              <w:spacing w:after="20"/>
              <w:ind w:left="20"/>
              <w:jc w:val="both"/>
            </w:pPr>
            <w:r>
              <w:rPr>
                <w:rFonts w:ascii="Times New Roman"/>
                <w:b w:val="false"/>
                <w:i w:val="false"/>
                <w:color w:val="000000"/>
                <w:sz w:val="20"/>
              </w:rPr>
              <w:t>
Анкета конъюнктурного обследования деятельности предприятий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Қызметінің негізгі түрі Экономикалық қызмет түрлерінің жалпы жіктеуішінің кодтарына</w:t>
            </w:r>
          </w:p>
          <w:p>
            <w:pPr>
              <w:spacing w:after="20"/>
              <w:ind w:left="20"/>
              <w:jc w:val="both"/>
            </w:pPr>
            <w:r>
              <w:rPr>
                <w:rFonts w:ascii="Times New Roman"/>
                <w:b w:val="false"/>
                <w:i w:val="false"/>
                <w:color w:val="000000"/>
                <w:sz w:val="20"/>
              </w:rPr>
              <w:t>
сәйкес (ЭҚЖЖ 01.1-01.64, 05-33, 35-39, 41-43, 45.11, 45.19, 45.3, 45.4, 46, 47.1 - 47.9, 49-51, 53,</w:t>
            </w:r>
          </w:p>
          <w:p>
            <w:pPr>
              <w:spacing w:after="20"/>
              <w:ind w:left="20"/>
              <w:jc w:val="both"/>
            </w:pPr>
            <w:r>
              <w:rPr>
                <w:rFonts w:ascii="Times New Roman"/>
                <w:b w:val="false"/>
                <w:i w:val="false"/>
                <w:color w:val="000000"/>
                <w:sz w:val="20"/>
              </w:rPr>
              <w:t>
61) болып табылатын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w:t>
            </w:r>
          </w:p>
          <w:p>
            <w:pPr>
              <w:spacing w:after="20"/>
              <w:ind w:left="20"/>
              <w:jc w:val="both"/>
            </w:pPr>
            <w:r>
              <w:rPr>
                <w:rFonts w:ascii="Times New Roman"/>
                <w:b w:val="false"/>
                <w:i w:val="false"/>
                <w:color w:val="000000"/>
                <w:sz w:val="20"/>
              </w:rPr>
              <w:t>
видом деятельности согласно кодам Общего классификатора видов экономической</w:t>
            </w:r>
          </w:p>
          <w:p>
            <w:pPr>
              <w:spacing w:after="20"/>
              <w:ind w:left="20"/>
              <w:jc w:val="both"/>
            </w:pPr>
            <w:r>
              <w:rPr>
                <w:rFonts w:ascii="Times New Roman"/>
                <w:b w:val="false"/>
                <w:i w:val="false"/>
                <w:color w:val="000000"/>
                <w:sz w:val="20"/>
              </w:rPr>
              <w:t>
деятельности (ОКЭД 01.1-01.64, 05-33, 35-39, 41-43, 45.11, 45.19, 45.3, 45.4, 46, 47.1 - 47.9, 49-51, 53, 61)</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1-күніне (қоса алғанда) дейін</w:t>
                  </w:r>
                </w:p>
                <w:p>
                  <w:pPr>
                    <w:spacing w:after="20"/>
                    <w:ind w:left="20"/>
                    <w:jc w:val="both"/>
                  </w:pPr>
                  <w:r>
                    <w:rPr>
                      <w:rFonts w:ascii="Times New Roman"/>
                      <w:b w:val="false"/>
                      <w:i w:val="false"/>
                      <w:color w:val="000000"/>
                      <w:sz w:val="20"/>
                    </w:rPr>
                    <w:t>
Срок представления – до 1 числа (включительно) после отчетного периода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 Сізден сауалнамада өз кәсіпорыныңыздың қаржы-шаруашылық қызметіндегі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 белгісімен көрсетіңіз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p>
      <w:pPr>
        <w:spacing w:after="0"/>
        <w:ind w:left="0"/>
        <w:jc w:val="both"/>
      </w:pPr>
      <w:r>
        <w:rPr>
          <w:rFonts w:ascii="Times New Roman"/>
          <w:b w:val="false"/>
          <w:i w:val="false"/>
          <w:color w:val="000000"/>
          <w:sz w:val="28"/>
        </w:rPr>
        <w:t>
      1. Сіз өз кәсіпорныңыздың қызметінің келесі көрсеткіштерінің өзгерісін қалай бағалайсыз?</w:t>
      </w:r>
    </w:p>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қуаттарды жүктеу (ӨҚЖ)</w:t>
            </w:r>
          </w:p>
          <w:p>
            <w:pPr>
              <w:spacing w:after="20"/>
              <w:ind w:left="20"/>
              <w:jc w:val="both"/>
            </w:pPr>
            <w:r>
              <w:rPr>
                <w:rFonts w:ascii="Times New Roman"/>
                <w:b w:val="false"/>
                <w:i w:val="false"/>
                <w:color w:val="000000"/>
                <w:sz w:val="20"/>
              </w:rPr>
              <w:t>
Загрузка производственных мощностей (ЗПМ)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және өндірілген өнімнің ассортименті</w:t>
            </w:r>
          </w:p>
          <w:p>
            <w:pPr>
              <w:spacing w:after="20"/>
              <w:ind w:left="20"/>
              <w:jc w:val="both"/>
            </w:pPr>
            <w:r>
              <w:rPr>
                <w:rFonts w:ascii="Times New Roman"/>
                <w:b w:val="false"/>
                <w:i w:val="false"/>
                <w:color w:val="000000"/>
                <w:sz w:val="20"/>
              </w:rPr>
              <w:t>
Ассортимент реализуемой и производимой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қорлардың нақты көлемі</w:t>
            </w:r>
          </w:p>
          <w:p>
            <w:pPr>
              <w:spacing w:after="20"/>
              <w:ind w:left="20"/>
              <w:jc w:val="both"/>
            </w:pPr>
            <w:r>
              <w:rPr>
                <w:rFonts w:ascii="Times New Roman"/>
                <w:b w:val="false"/>
                <w:i w:val="false"/>
                <w:color w:val="000000"/>
                <w:sz w:val="20"/>
              </w:rPr>
              <w:t>
Физический объем товарно-материальных запасов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жеткізушілер саны</w:t>
            </w:r>
          </w:p>
          <w:p>
            <w:pPr>
              <w:spacing w:after="20"/>
              <w:ind w:left="20"/>
              <w:jc w:val="both"/>
            </w:pPr>
            <w:r>
              <w:rPr>
                <w:rFonts w:ascii="Times New Roman"/>
                <w:b w:val="false"/>
                <w:i w:val="false"/>
                <w:color w:val="000000"/>
                <w:sz w:val="20"/>
              </w:rPr>
              <w:t>
Количество поставщиков сырья 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жеткізудің мерзімі</w:t>
            </w:r>
          </w:p>
          <w:p>
            <w:pPr>
              <w:spacing w:after="20"/>
              <w:ind w:left="20"/>
              <w:jc w:val="both"/>
            </w:pPr>
            <w:r>
              <w:rPr>
                <w:rFonts w:ascii="Times New Roman"/>
                <w:b w:val="false"/>
                <w:i w:val="false"/>
                <w:color w:val="000000"/>
                <w:sz w:val="20"/>
              </w:rPr>
              <w:t>
Сроки поставок сырья 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сатып алу бағасы</w:t>
            </w:r>
          </w:p>
          <w:p>
            <w:pPr>
              <w:spacing w:after="20"/>
              <w:ind w:left="20"/>
              <w:jc w:val="both"/>
            </w:pPr>
            <w:r>
              <w:rPr>
                <w:rFonts w:ascii="Times New Roman"/>
                <w:b w:val="false"/>
                <w:i w:val="false"/>
                <w:color w:val="000000"/>
                <w:sz w:val="20"/>
              </w:rPr>
              <w:t>
Закупочные цены на сырье и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жұмыс істейтін қызметкерлер саны</w:t>
            </w:r>
          </w:p>
          <w:p>
            <w:pPr>
              <w:spacing w:after="20"/>
              <w:ind w:left="20"/>
              <w:jc w:val="both"/>
            </w:pPr>
            <w:r>
              <w:rPr>
                <w:rFonts w:ascii="Times New Roman"/>
                <w:b w:val="false"/>
                <w:i w:val="false"/>
                <w:color w:val="000000"/>
                <w:sz w:val="20"/>
              </w:rPr>
              <w:t>
Численность работников, занятых на предприятии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кәсіпорныңыздағы орташа жалақы</w:t>
            </w:r>
          </w:p>
          <w:p>
            <w:pPr>
              <w:spacing w:after="20"/>
              <w:ind w:left="20"/>
              <w:jc w:val="both"/>
            </w:pPr>
            <w:r>
              <w:rPr>
                <w:rFonts w:ascii="Times New Roman"/>
                <w:b w:val="false"/>
                <w:i w:val="false"/>
                <w:color w:val="000000"/>
                <w:sz w:val="20"/>
              </w:rPr>
              <w:t>
Средняя зарплата на предприятии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айналымы</w:t>
            </w:r>
          </w:p>
          <w:p>
            <w:pPr>
              <w:spacing w:after="20"/>
              <w:ind w:left="20"/>
              <w:jc w:val="both"/>
            </w:pPr>
            <w:r>
              <w:rPr>
                <w:rFonts w:ascii="Times New Roman"/>
                <w:b w:val="false"/>
                <w:i w:val="false"/>
                <w:color w:val="000000"/>
                <w:sz w:val="20"/>
              </w:rPr>
              <w:t>
Объем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көлемі</w:t>
            </w:r>
          </w:p>
          <w:p>
            <w:pPr>
              <w:spacing w:after="20"/>
              <w:ind w:left="20"/>
              <w:jc w:val="both"/>
            </w:pPr>
            <w:r>
              <w:rPr>
                <w:rFonts w:ascii="Times New Roman"/>
                <w:b w:val="false"/>
                <w:i w:val="false"/>
                <w:color w:val="000000"/>
                <w:sz w:val="20"/>
              </w:rPr>
              <w:t>
Объем государственной поддержки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кредиторлық берешек</w:t>
            </w:r>
          </w:p>
          <w:p>
            <w:pPr>
              <w:spacing w:after="20"/>
              <w:ind w:left="20"/>
              <w:jc w:val="both"/>
            </w:pPr>
            <w:r>
              <w:rPr>
                <w:rFonts w:ascii="Times New Roman"/>
                <w:b w:val="false"/>
                <w:i w:val="false"/>
                <w:color w:val="000000"/>
                <w:sz w:val="20"/>
              </w:rPr>
              <w:t>
Просроченная кредиторская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кезіндегі жергілікті қамту тауарлары мен қызметтерінің үлесі</w:t>
            </w:r>
          </w:p>
          <w:p>
            <w:pPr>
              <w:spacing w:after="20"/>
              <w:ind w:left="20"/>
              <w:jc w:val="both"/>
            </w:pPr>
            <w:r>
              <w:rPr>
                <w:rFonts w:ascii="Times New Roman"/>
                <w:b w:val="false"/>
                <w:i w:val="false"/>
                <w:color w:val="000000"/>
                <w:sz w:val="20"/>
              </w:rPr>
              <w:t>
Доля товаров и услуг местного содержания при производстве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1.16 Өндірістік қуаттарды жүктеу (ӨҚЖ) деңгейін көрсетіңіз</w:t>
      </w:r>
    </w:p>
    <w:p>
      <w:pPr>
        <w:spacing w:after="0"/>
        <w:ind w:left="0"/>
        <w:jc w:val="both"/>
      </w:pPr>
      <w:r>
        <w:rPr>
          <w:rFonts w:ascii="Times New Roman"/>
          <w:b w:val="false"/>
          <w:i w:val="false"/>
          <w:color w:val="000000"/>
          <w:sz w:val="28"/>
        </w:rPr>
        <w:t>
      Укажите уровень загрузки производственных мощностей (ЗПМ)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ӨҚЖ&lt;30%</w:t>
            </w:r>
          </w:p>
          <w:p>
            <w:pPr>
              <w:spacing w:after="20"/>
              <w:ind w:left="20"/>
              <w:jc w:val="both"/>
            </w:pPr>
            <w:r>
              <w:rPr>
                <w:rFonts w:ascii="Times New Roman"/>
                <w:b w:val="false"/>
                <w:i w:val="false"/>
                <w:color w:val="000000"/>
                <w:sz w:val="20"/>
              </w:rPr>
              <w:t>
ЗПМ&lt;30%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30%&lt;ӨҚЖ &lt;50%</w:t>
            </w:r>
          </w:p>
          <w:p>
            <w:pPr>
              <w:spacing w:after="20"/>
              <w:ind w:left="20"/>
              <w:jc w:val="both"/>
            </w:pPr>
            <w:r>
              <w:rPr>
                <w:rFonts w:ascii="Times New Roman"/>
                <w:b w:val="false"/>
                <w:i w:val="false"/>
                <w:color w:val="000000"/>
                <w:sz w:val="20"/>
              </w:rPr>
              <w:t>
30%&lt;ЗПМ&lt;50%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50%&lt; ӨҚЖ &lt;100%</w:t>
            </w:r>
          </w:p>
          <w:p>
            <w:pPr>
              <w:spacing w:after="20"/>
              <w:ind w:left="20"/>
              <w:jc w:val="both"/>
            </w:pPr>
            <w:r>
              <w:rPr>
                <w:rFonts w:ascii="Times New Roman"/>
                <w:b w:val="false"/>
                <w:i w:val="false"/>
                <w:color w:val="000000"/>
                <w:sz w:val="20"/>
              </w:rPr>
              <w:t>
50%&lt;ЗПМ&lt;100%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ӨҚЖ ≥100%</w:t>
            </w:r>
          </w:p>
          <w:p>
            <w:pPr>
              <w:spacing w:after="20"/>
              <w:ind w:left="20"/>
              <w:jc w:val="both"/>
            </w:pPr>
            <w:r>
              <w:rPr>
                <w:rFonts w:ascii="Times New Roman"/>
                <w:b w:val="false"/>
                <w:i w:val="false"/>
                <w:color w:val="000000"/>
                <w:sz w:val="20"/>
              </w:rPr>
              <w:t>
ЗПМ≥100%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қуаттарды жүктеу</w:t>
            </w:r>
          </w:p>
          <w:p>
            <w:pPr>
              <w:spacing w:after="20"/>
              <w:ind w:left="20"/>
              <w:jc w:val="both"/>
            </w:pPr>
            <w:r>
              <w:rPr>
                <w:rFonts w:ascii="Times New Roman"/>
                <w:b w:val="false"/>
                <w:i w:val="false"/>
                <w:color w:val="000000"/>
                <w:sz w:val="20"/>
              </w:rPr>
              <w:t>
Загрузка производственных мощностей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1.17 Шикізат пен материалдарды жеткізудің орташа мерзімін көрсетіңіз</w:t>
      </w:r>
    </w:p>
    <w:p>
      <w:pPr>
        <w:spacing w:after="0"/>
        <w:ind w:left="0"/>
        <w:jc w:val="both"/>
      </w:pPr>
      <w:r>
        <w:rPr>
          <w:rFonts w:ascii="Times New Roman"/>
          <w:b w:val="false"/>
          <w:i w:val="false"/>
          <w:color w:val="000000"/>
          <w:sz w:val="28"/>
        </w:rPr>
        <w:t>
      Укажите средние сроки поставок сырья и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p>
            <w:pPr>
              <w:spacing w:after="20"/>
              <w:ind w:left="20"/>
              <w:jc w:val="both"/>
            </w:pPr>
            <w:r>
              <w:rPr>
                <w:rFonts w:ascii="Times New Roman"/>
                <w:b w:val="false"/>
                <w:i w:val="false"/>
                <w:color w:val="000000"/>
                <w:sz w:val="20"/>
              </w:rPr>
              <w:t>
до 3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p>
            <w:pPr>
              <w:spacing w:after="20"/>
              <w:ind w:left="20"/>
              <w:jc w:val="both"/>
            </w:pPr>
            <w:r>
              <w:rPr>
                <w:rFonts w:ascii="Times New Roman"/>
                <w:b w:val="false"/>
                <w:i w:val="false"/>
                <w:color w:val="000000"/>
                <w:sz w:val="20"/>
              </w:rPr>
              <w:t>
до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астам</w:t>
            </w:r>
          </w:p>
          <w:p>
            <w:pPr>
              <w:spacing w:after="20"/>
              <w:ind w:left="20"/>
              <w:jc w:val="both"/>
            </w:pPr>
            <w:r>
              <w:rPr>
                <w:rFonts w:ascii="Times New Roman"/>
                <w:b w:val="false"/>
                <w:i w:val="false"/>
                <w:color w:val="000000"/>
                <w:sz w:val="20"/>
              </w:rPr>
              <w:t>
более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жеткізудің мерзімі</w:t>
            </w:r>
          </w:p>
          <w:p>
            <w:pPr>
              <w:spacing w:after="20"/>
              <w:ind w:left="20"/>
              <w:jc w:val="both"/>
            </w:pPr>
            <w:r>
              <w:rPr>
                <w:rFonts w:ascii="Times New Roman"/>
                <w:b w:val="false"/>
                <w:i w:val="false"/>
                <w:color w:val="000000"/>
                <w:sz w:val="20"/>
              </w:rPr>
              <w:t>
Сроки поставок сырья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1.18 Импорттың бөлінуін пайыздық қатынаста көрсетіңіз</w:t>
      </w:r>
    </w:p>
    <w:p>
      <w:pPr>
        <w:spacing w:after="0"/>
        <w:ind w:left="0"/>
        <w:jc w:val="both"/>
      </w:pPr>
      <w:r>
        <w:rPr>
          <w:rFonts w:ascii="Times New Roman"/>
          <w:b w:val="false"/>
          <w:i w:val="false"/>
          <w:color w:val="000000"/>
          <w:sz w:val="28"/>
        </w:rPr>
        <w:t>
      Укажите распределение импорта в процентном соотношении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Одағы елдері</w:t>
            </w:r>
          </w:p>
          <w:p>
            <w:pPr>
              <w:spacing w:after="20"/>
              <w:ind w:left="20"/>
              <w:jc w:val="both"/>
            </w:pPr>
            <w:r>
              <w:rPr>
                <w:rFonts w:ascii="Times New Roman"/>
                <w:b w:val="false"/>
                <w:i w:val="false"/>
                <w:color w:val="000000"/>
                <w:sz w:val="20"/>
              </w:rPr>
              <w:t>
Страны Европейского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(Ресей Федерациясын қоспағанда)</w:t>
            </w:r>
          </w:p>
          <w:p>
            <w:pPr>
              <w:spacing w:after="20"/>
              <w:ind w:left="20"/>
              <w:jc w:val="both"/>
            </w:pPr>
            <w:r>
              <w:rPr>
                <w:rFonts w:ascii="Times New Roman"/>
                <w:b w:val="false"/>
                <w:i w:val="false"/>
                <w:color w:val="000000"/>
                <w:sz w:val="20"/>
              </w:rPr>
              <w:t>
Страны Содружества Независимых Государств (кроме Российской Федерации)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w:t>
            </w:r>
          </w:p>
          <w:p>
            <w:pPr>
              <w:spacing w:after="20"/>
              <w:ind w:left="20"/>
              <w:jc w:val="both"/>
            </w:pPr>
            <w:r>
              <w:rPr>
                <w:rFonts w:ascii="Times New Roman"/>
                <w:b w:val="false"/>
                <w:i w:val="false"/>
                <w:color w:val="000000"/>
                <w:sz w:val="20"/>
              </w:rPr>
              <w:t>
Другие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2. Сіз өз кәсіпорныңыздың тауарды өткізудегі, жұмыстарды орындаудағы, қызметтерді көрсетудегі қызметінің келесі көрсеткіштерінің өзгерісін қалай бағалайсыз?</w:t>
      </w:r>
    </w:p>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 при реализации товаров, выполнении работ и оказании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(тауарлар, жұмыстар, қызметтер) негізгі түріне сұраныс</w:t>
            </w:r>
          </w:p>
          <w:p>
            <w:pPr>
              <w:spacing w:after="20"/>
              <w:ind w:left="20"/>
              <w:jc w:val="both"/>
            </w:pPr>
            <w:r>
              <w:rPr>
                <w:rFonts w:ascii="Times New Roman"/>
                <w:b w:val="false"/>
                <w:i w:val="false"/>
                <w:color w:val="000000"/>
                <w:sz w:val="20"/>
              </w:rPr>
              <w:t>
Спрос на основной вид готовой продукции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тапсырыстардың көлемі</w:t>
            </w:r>
          </w:p>
          <w:p>
            <w:pPr>
              <w:spacing w:after="20"/>
              <w:ind w:left="20"/>
              <w:jc w:val="both"/>
            </w:pPr>
            <w:r>
              <w:rPr>
                <w:rFonts w:ascii="Times New Roman"/>
                <w:b w:val="false"/>
                <w:i w:val="false"/>
                <w:color w:val="000000"/>
                <w:sz w:val="20"/>
              </w:rPr>
              <w:t>
Объем новых заказов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(тауарлар, жұмыстар, қызметтер) негізгі түріне бағалар</w:t>
            </w:r>
          </w:p>
          <w:p>
            <w:pPr>
              <w:spacing w:after="20"/>
              <w:ind w:left="20"/>
              <w:jc w:val="both"/>
            </w:pPr>
            <w:r>
              <w:rPr>
                <w:rFonts w:ascii="Times New Roman"/>
                <w:b w:val="false"/>
                <w:i w:val="false"/>
                <w:color w:val="000000"/>
                <w:sz w:val="20"/>
              </w:rPr>
              <w:t>
Цены на основной вид готовой продукции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p>
          <w:p>
            <w:pPr>
              <w:spacing w:after="20"/>
              <w:ind w:left="20"/>
              <w:jc w:val="both"/>
            </w:pPr>
            <w:r>
              <w:rPr>
                <w:rFonts w:ascii="Times New Roman"/>
                <w:b w:val="false"/>
                <w:i w:val="false"/>
                <w:color w:val="000000"/>
                <w:sz w:val="20"/>
              </w:rPr>
              <w:t>
Чистая прибыль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кәсіпорныңыздың нарықтағы үлесі</w:t>
            </w:r>
          </w:p>
          <w:p>
            <w:pPr>
              <w:spacing w:after="20"/>
              <w:ind w:left="20"/>
              <w:jc w:val="both"/>
            </w:pPr>
            <w:r>
              <w:rPr>
                <w:rFonts w:ascii="Times New Roman"/>
                <w:b w:val="false"/>
                <w:i w:val="false"/>
                <w:color w:val="000000"/>
                <w:sz w:val="20"/>
              </w:rPr>
              <w:t>
Доля Вашего предприятия на рынке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Экспорттың бөлінуін пайыздық қатынаста көрсетіңіз</w:t>
      </w:r>
    </w:p>
    <w:p>
      <w:pPr>
        <w:spacing w:after="0"/>
        <w:ind w:left="0"/>
        <w:jc w:val="both"/>
      </w:pPr>
      <w:r>
        <w:rPr>
          <w:rFonts w:ascii="Times New Roman"/>
          <w:b w:val="false"/>
          <w:i w:val="false"/>
          <w:color w:val="000000"/>
          <w:sz w:val="28"/>
        </w:rPr>
        <w:t>
      Укажите распределение экспорта в процентном соотношении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Одағы елдері</w:t>
            </w:r>
          </w:p>
          <w:p>
            <w:pPr>
              <w:spacing w:after="20"/>
              <w:ind w:left="20"/>
              <w:jc w:val="both"/>
            </w:pPr>
            <w:r>
              <w:rPr>
                <w:rFonts w:ascii="Times New Roman"/>
                <w:b w:val="false"/>
                <w:i w:val="false"/>
                <w:color w:val="000000"/>
                <w:sz w:val="20"/>
              </w:rPr>
              <w:t>
Страны Европейского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(Ресей Федерациясын қоспағанда)</w:t>
            </w:r>
          </w:p>
          <w:p>
            <w:pPr>
              <w:spacing w:after="20"/>
              <w:ind w:left="20"/>
              <w:jc w:val="both"/>
            </w:pPr>
            <w:r>
              <w:rPr>
                <w:rFonts w:ascii="Times New Roman"/>
                <w:b w:val="false"/>
                <w:i w:val="false"/>
                <w:color w:val="000000"/>
                <w:sz w:val="20"/>
              </w:rPr>
              <w:t>
Страны Содружества Независимых Государств (кроме Российской Федерации)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w:t>
            </w:r>
          </w:p>
          <w:p>
            <w:pPr>
              <w:spacing w:after="20"/>
              <w:ind w:left="20"/>
              <w:jc w:val="both"/>
            </w:pPr>
            <w:r>
              <w:rPr>
                <w:rFonts w:ascii="Times New Roman"/>
                <w:b w:val="false"/>
                <w:i w:val="false"/>
                <w:color w:val="000000"/>
                <w:sz w:val="20"/>
              </w:rPr>
              <w:t>
Другие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2.8 Сату көлемін сату түрлері бойынша пайыздық қатынаста көрсетіңіз</w:t>
      </w:r>
    </w:p>
    <w:p>
      <w:pPr>
        <w:spacing w:after="0"/>
        <w:ind w:left="0"/>
        <w:jc w:val="both"/>
      </w:pPr>
      <w:r>
        <w:rPr>
          <w:rFonts w:ascii="Times New Roman"/>
          <w:b w:val="false"/>
          <w:i w:val="false"/>
          <w:color w:val="000000"/>
          <w:sz w:val="28"/>
        </w:rPr>
        <w:t>
      Укажите объем продаж в процентном соотношении по видам реализации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w:t>
            </w:r>
          </w:p>
          <w:p>
            <w:pPr>
              <w:spacing w:after="20"/>
              <w:ind w:left="20"/>
              <w:jc w:val="both"/>
            </w:pPr>
            <w:r>
              <w:rPr>
                <w:rFonts w:ascii="Times New Roman"/>
                <w:b w:val="false"/>
                <w:i w:val="false"/>
                <w:color w:val="000000"/>
                <w:sz w:val="20"/>
              </w:rPr>
              <w:t>
Оптовая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сауда алаңы арқылы</w:t>
            </w:r>
          </w:p>
          <w:p>
            <w:pPr>
              <w:spacing w:after="20"/>
              <w:ind w:left="20"/>
              <w:jc w:val="both"/>
            </w:pPr>
            <w:r>
              <w:rPr>
                <w:rFonts w:ascii="Times New Roman"/>
                <w:b w:val="false"/>
                <w:i w:val="false"/>
                <w:color w:val="000000"/>
                <w:sz w:val="20"/>
              </w:rPr>
              <w:t>
Через электронную торговую площадку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p>
          <w:p>
            <w:pPr>
              <w:spacing w:after="20"/>
              <w:ind w:left="20"/>
              <w:jc w:val="both"/>
            </w:pPr>
            <w:r>
              <w:rPr>
                <w:rFonts w:ascii="Times New Roman"/>
                <w:b w:val="false"/>
                <w:i w:val="false"/>
                <w:color w:val="000000"/>
                <w:sz w:val="20"/>
              </w:rPr>
              <w:t>
Розничная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сауда алаңынан тыс</w:t>
            </w:r>
          </w:p>
          <w:p>
            <w:pPr>
              <w:spacing w:after="20"/>
              <w:ind w:left="20"/>
              <w:jc w:val="both"/>
            </w:pPr>
            <w:r>
              <w:rPr>
                <w:rFonts w:ascii="Times New Roman"/>
                <w:b w:val="false"/>
                <w:i w:val="false"/>
                <w:color w:val="000000"/>
                <w:sz w:val="20"/>
              </w:rPr>
              <w:t>
Вне электронной торговой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3. Өндірістік әрекетті шектейтін факторларды маңыздылығы бойынша 1-ден 5-ке дейін көрсетіңіз? (1 – маңыздылығы төмен, 5 – маңыздылығы жоғары)</w:t>
      </w:r>
    </w:p>
    <w:p>
      <w:pPr>
        <w:spacing w:after="0"/>
        <w:ind w:left="0"/>
        <w:jc w:val="both"/>
      </w:pPr>
      <w:r>
        <w:rPr>
          <w:rFonts w:ascii="Times New Roman"/>
          <w:b w:val="false"/>
          <w:i w:val="false"/>
          <w:color w:val="000000"/>
          <w:sz w:val="28"/>
        </w:rPr>
        <w:t>
      Укажите факторы, ограничивающие производственную деятельность по степени важности от 1 до 5? (1 - наименее важный, 5 - наиболее важный)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атауы</w:t>
            </w:r>
          </w:p>
          <w:p>
            <w:pPr>
              <w:spacing w:after="20"/>
              <w:ind w:left="20"/>
              <w:jc w:val="both"/>
            </w:pPr>
            <w:r>
              <w:rPr>
                <w:rFonts w:ascii="Times New Roman"/>
                <w:b w:val="false"/>
                <w:i w:val="false"/>
                <w:color w:val="000000"/>
                <w:sz w:val="20"/>
              </w:rPr>
              <w:t>
Наименование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дәрежесі</w:t>
            </w:r>
          </w:p>
          <w:p>
            <w:pPr>
              <w:spacing w:after="20"/>
              <w:ind w:left="20"/>
              <w:jc w:val="both"/>
            </w:pPr>
            <w:r>
              <w:rPr>
                <w:rFonts w:ascii="Times New Roman"/>
                <w:b w:val="false"/>
                <w:i w:val="false"/>
                <w:color w:val="000000"/>
                <w:sz w:val="20"/>
              </w:rPr>
              <w:t>
Степень важности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p>
            <w:pPr>
              <w:spacing w:after="20"/>
              <w:ind w:left="20"/>
              <w:jc w:val="both"/>
            </w:pPr>
            <w:r>
              <w:rPr>
                <w:rFonts w:ascii="Times New Roman"/>
                <w:b w:val="false"/>
                <w:i w:val="false"/>
                <w:color w:val="000000"/>
                <w:sz w:val="20"/>
              </w:rPr>
              <w:t>
Финансовые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тапшылығы, кредит бойынша жоғары пайыздық мөлшерлеме)</w:t>
            </w:r>
          </w:p>
          <w:p>
            <w:pPr>
              <w:spacing w:after="20"/>
              <w:ind w:left="20"/>
              <w:jc w:val="both"/>
            </w:pPr>
            <w:r>
              <w:rPr>
                <w:rFonts w:ascii="Times New Roman"/>
                <w:b w:val="false"/>
                <w:i w:val="false"/>
                <w:color w:val="000000"/>
                <w:sz w:val="20"/>
              </w:rPr>
              <w:t>
(недостаточность денежных средств, высокие процентные ставки по 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өзіндік құн</w:t>
            </w:r>
          </w:p>
          <w:p>
            <w:pPr>
              <w:spacing w:after="20"/>
              <w:ind w:left="20"/>
              <w:jc w:val="both"/>
            </w:pPr>
            <w:r>
              <w:rPr>
                <w:rFonts w:ascii="Times New Roman"/>
                <w:b w:val="false"/>
                <w:i w:val="false"/>
                <w:color w:val="000000"/>
                <w:sz w:val="20"/>
              </w:rPr>
              <w:t>
Высокая себестоимость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материалдардың жеткіліксіздігі, жоғары жалдау төлемі және көлік шығыстары)</w:t>
            </w:r>
          </w:p>
          <w:p>
            <w:pPr>
              <w:spacing w:after="20"/>
              <w:ind w:left="20"/>
              <w:jc w:val="both"/>
            </w:pPr>
            <w:r>
              <w:rPr>
                <w:rFonts w:ascii="Times New Roman"/>
                <w:b w:val="false"/>
                <w:i w:val="false"/>
                <w:color w:val="000000"/>
                <w:sz w:val="20"/>
              </w:rPr>
              <w:t>
(недостаток сырья и материалов, высокая арендная плата и транспортные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өнімділік</w:t>
            </w:r>
          </w:p>
          <w:p>
            <w:pPr>
              <w:spacing w:after="20"/>
              <w:ind w:left="20"/>
              <w:jc w:val="both"/>
            </w:pPr>
            <w:r>
              <w:rPr>
                <w:rFonts w:ascii="Times New Roman"/>
                <w:b w:val="false"/>
                <w:i w:val="false"/>
                <w:color w:val="000000"/>
                <w:sz w:val="20"/>
              </w:rPr>
              <w:t>
Низкая производительность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тозуы немесе болмауы, білікті қызметкерлердің жетіспеушілігі)</w:t>
            </w:r>
          </w:p>
          <w:p>
            <w:pPr>
              <w:spacing w:after="20"/>
              <w:ind w:left="20"/>
              <w:jc w:val="both"/>
            </w:pPr>
            <w:r>
              <w:rPr>
                <w:rFonts w:ascii="Times New Roman"/>
                <w:b w:val="false"/>
                <w:i w:val="false"/>
                <w:color w:val="000000"/>
                <w:sz w:val="20"/>
              </w:rPr>
              <w:t>
(изношенность или отсутствие оборудования, недостаток квалифицированных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w:t>
            </w:r>
          </w:p>
          <w:p>
            <w:pPr>
              <w:spacing w:after="20"/>
              <w:ind w:left="20"/>
              <w:jc w:val="both"/>
            </w:pPr>
            <w:r>
              <w:rPr>
                <w:rFonts w:ascii="Times New Roman"/>
                <w:b w:val="false"/>
                <w:i w:val="false"/>
                <w:color w:val="000000"/>
                <w:sz w:val="20"/>
              </w:rPr>
              <w:t>
Регуляторные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заңнамалық реттеу, бағалар мен тарифтерді бақылау, монополияланған нарық, ресурстар мен сыртқы нарыққа қолжетімділік, салық салудың жоғары деңгейі</w:t>
            </w:r>
          </w:p>
          <w:p>
            <w:pPr>
              <w:spacing w:after="20"/>
              <w:ind w:left="20"/>
              <w:jc w:val="both"/>
            </w:pPr>
            <w:r>
              <w:rPr>
                <w:rFonts w:ascii="Times New Roman"/>
                <w:b w:val="false"/>
                <w:i w:val="false"/>
                <w:color w:val="000000"/>
                <w:sz w:val="20"/>
              </w:rPr>
              <w:t>
(законодательное регулирование бизнеса, контроль цен и тарифов, монополизированный рынок, доступ к ресурсам и внешним рынкам, высокий уровень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ахуал</w:t>
            </w:r>
          </w:p>
          <w:p>
            <w:pPr>
              <w:spacing w:after="20"/>
              <w:ind w:left="20"/>
              <w:jc w:val="both"/>
            </w:pPr>
            <w:r>
              <w:rPr>
                <w:rFonts w:ascii="Times New Roman"/>
                <w:b w:val="false"/>
                <w:i w:val="false"/>
                <w:color w:val="000000"/>
                <w:sz w:val="20"/>
              </w:rPr>
              <w:t>
Экономическая ситуация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сұраныстың жеткіліксіздігі, инфрақұрылымның дамуы, кәсіпорындар тарапынан жоғары бәсекелестік, геосаясат, пандемия, валюта бағамының өзгеруі)</w:t>
            </w:r>
          </w:p>
          <w:p>
            <w:pPr>
              <w:spacing w:after="20"/>
              <w:ind w:left="20"/>
              <w:jc w:val="both"/>
            </w:pPr>
            <w:r>
              <w:rPr>
                <w:rFonts w:ascii="Times New Roman"/>
                <w:b w:val="false"/>
                <w:i w:val="false"/>
                <w:color w:val="000000"/>
                <w:sz w:val="20"/>
              </w:rPr>
              <w:t>
(недостаточный спрос на продукцию, развитие инфраструктуры, высокая конкуренция со стороны предприятий, геополитика, пандемии, изменение курса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Сіздің кәсіпорныңыз үшін ESG критерийлерінің (экологиялық, әлеуметтік, корпоративтік басқару) өзектілігін көрсетіңіз?</w:t>
      </w:r>
    </w:p>
    <w:p>
      <w:pPr>
        <w:spacing w:after="0"/>
        <w:ind w:left="0"/>
        <w:jc w:val="both"/>
      </w:pPr>
      <w:r>
        <w:rPr>
          <w:rFonts w:ascii="Times New Roman"/>
          <w:b w:val="false"/>
          <w:i w:val="false"/>
          <w:color w:val="000000"/>
          <w:sz w:val="28"/>
        </w:rPr>
        <w:t>
      Укажите актуальность критериев ESG (экологические, социальные, корпоративное управление) для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атауы</w:t>
            </w:r>
          </w:p>
          <w:p>
            <w:pPr>
              <w:spacing w:after="20"/>
              <w:ind w:left="20"/>
              <w:jc w:val="both"/>
            </w:pPr>
            <w:r>
              <w:rPr>
                <w:rFonts w:ascii="Times New Roman"/>
                <w:b w:val="false"/>
                <w:i w:val="false"/>
                <w:color w:val="000000"/>
                <w:sz w:val="20"/>
              </w:rPr>
              <w:t>
Наименование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көміртегі бейтараптығы бастамасымен және Қазақстан Республикасының декарбонизация бойынша міндеттемелерімен таныссыз ба?</w:t>
            </w:r>
          </w:p>
          <w:p>
            <w:pPr>
              <w:spacing w:after="20"/>
              <w:ind w:left="20"/>
              <w:jc w:val="both"/>
            </w:pPr>
            <w:r>
              <w:rPr>
                <w:rFonts w:ascii="Times New Roman"/>
                <w:b w:val="false"/>
                <w:i w:val="false"/>
                <w:color w:val="000000"/>
                <w:sz w:val="20"/>
              </w:rPr>
              <w:t>
Знакомы ли Вы с иннициативой по углеродной нейтральности и обязательствами Республики Казахстан по декарбонизации?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кәсіпорыныңызда декарбонизацияға әзірленген тәсіл бар ма?</w:t>
            </w:r>
          </w:p>
          <w:p>
            <w:pPr>
              <w:spacing w:after="20"/>
              <w:ind w:left="20"/>
              <w:jc w:val="both"/>
            </w:pPr>
            <w:r>
              <w:rPr>
                <w:rFonts w:ascii="Times New Roman"/>
                <w:b w:val="false"/>
                <w:i w:val="false"/>
                <w:color w:val="000000"/>
                <w:sz w:val="20"/>
              </w:rPr>
              <w:t>
Имеется ли в Вашем предприятии разработанный подход к декарбонизации?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критерийлердің қолданылуына қатысты жауап беріңіз</w:t>
            </w:r>
          </w:p>
          <w:p>
            <w:pPr>
              <w:spacing w:after="20"/>
              <w:ind w:left="20"/>
              <w:jc w:val="both"/>
            </w:pPr>
            <w:r>
              <w:rPr>
                <w:rFonts w:ascii="Times New Roman"/>
                <w:b w:val="false"/>
                <w:i w:val="false"/>
                <w:color w:val="000000"/>
                <w:sz w:val="20"/>
              </w:rPr>
              <w:t>
Ответьте на применимость экологических критериев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кәсіпорныңызда компанияның қоршаған ортаға әсерін азайту жөніндегі нақты міндеттемелер мен мақсаттарды белгілейтін экологиялық саясат немесе басқа құжат бар ма?</w:t>
            </w:r>
          </w:p>
          <w:p>
            <w:pPr>
              <w:spacing w:after="20"/>
              <w:ind w:left="20"/>
              <w:jc w:val="both"/>
            </w:pPr>
            <w:r>
              <w:rPr>
                <w:rFonts w:ascii="Times New Roman"/>
                <w:b w:val="false"/>
                <w:i w:val="false"/>
                <w:color w:val="000000"/>
                <w:sz w:val="20"/>
              </w:rPr>
              <w:t>
Есть ли у Вашего предприятия экологическая политика или иной документ, который устанавливает четкие обязательства и цели по уменьшению воздействия компании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бойынша бағдарлама бар ма?</w:t>
            </w:r>
          </w:p>
          <w:p>
            <w:pPr>
              <w:spacing w:after="20"/>
              <w:ind w:left="20"/>
              <w:jc w:val="both"/>
            </w:pPr>
            <w:r>
              <w:rPr>
                <w:rFonts w:ascii="Times New Roman"/>
                <w:b w:val="false"/>
                <w:i w:val="false"/>
                <w:color w:val="000000"/>
                <w:sz w:val="20"/>
              </w:rPr>
              <w:t>
Наличие программы по энергоэффективности?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компанияңыз ластаушы заттардың шығарындылары мен төгінділерінің көздеріне экологиялық бақылауды жүзеге асырады ма?</w:t>
            </w:r>
          </w:p>
          <w:p>
            <w:pPr>
              <w:spacing w:after="20"/>
              <w:ind w:left="20"/>
              <w:jc w:val="both"/>
            </w:pPr>
            <w:r>
              <w:rPr>
                <w:rFonts w:ascii="Times New Roman"/>
                <w:b w:val="false"/>
                <w:i w:val="false"/>
                <w:color w:val="000000"/>
                <w:sz w:val="20"/>
              </w:rPr>
              <w:t>
Осуществляет ли Ваша компания экологический контроль на источниках выбросов и сбросов загрязняющих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шығарындылардың төмендеуі байқала ма?</w:t>
            </w:r>
          </w:p>
          <w:p>
            <w:pPr>
              <w:spacing w:after="20"/>
              <w:ind w:left="20"/>
              <w:jc w:val="both"/>
            </w:pPr>
            <w:r>
              <w:rPr>
                <w:rFonts w:ascii="Times New Roman"/>
                <w:b w:val="false"/>
                <w:i w:val="false"/>
                <w:color w:val="000000"/>
                <w:sz w:val="20"/>
              </w:rPr>
              <w:t>
Наблюдается ли уменьшение выбросов в текущем квартале?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критерийлердің қолданылуына қатысты жауап беріңіз</w:t>
            </w:r>
          </w:p>
          <w:p>
            <w:pPr>
              <w:spacing w:after="20"/>
              <w:ind w:left="20"/>
              <w:jc w:val="both"/>
            </w:pPr>
            <w:r>
              <w:rPr>
                <w:rFonts w:ascii="Times New Roman"/>
                <w:b w:val="false"/>
                <w:i w:val="false"/>
                <w:color w:val="000000"/>
                <w:sz w:val="20"/>
              </w:rPr>
              <w:t>
Ответьте на применимость социальных критериев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кәсіпорыныңызда қызметкерлерге ерікті медициналық сақтандыру, материалдық көмек түріндегі қосымша әлеуметтік қолдау пакеті бар ма?</w:t>
            </w:r>
          </w:p>
          <w:p>
            <w:pPr>
              <w:spacing w:after="20"/>
              <w:ind w:left="20"/>
              <w:jc w:val="both"/>
            </w:pPr>
            <w:r>
              <w:rPr>
                <w:rFonts w:ascii="Times New Roman"/>
                <w:b w:val="false"/>
                <w:i w:val="false"/>
                <w:color w:val="000000"/>
                <w:sz w:val="20"/>
              </w:rPr>
              <w:t>
Имеется ли у Вашего предприятия дополнительный социальный пакет поддержки для сотрудников в виде добровольного медицинского страхования, материальной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 қызметкерлерді кәсіби дамытуды жүзеге асыра ма?</w:t>
            </w:r>
          </w:p>
          <w:p>
            <w:pPr>
              <w:spacing w:after="20"/>
              <w:ind w:left="20"/>
              <w:jc w:val="both"/>
            </w:pPr>
            <w:r>
              <w:rPr>
                <w:rFonts w:ascii="Times New Roman"/>
                <w:b w:val="false"/>
                <w:i w:val="false"/>
                <w:color w:val="000000"/>
                <w:sz w:val="20"/>
              </w:rPr>
              <w:t>
Осуществляет ли Ваше предприятие профессиональное развитие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 орналасқан өңірде әлеуметтік инвестициялар және/немесе қайырымдылық шараларын жүзеге асыра ма?</w:t>
            </w:r>
          </w:p>
          <w:p>
            <w:pPr>
              <w:spacing w:after="20"/>
              <w:ind w:left="20"/>
              <w:jc w:val="both"/>
            </w:pPr>
            <w:r>
              <w:rPr>
                <w:rFonts w:ascii="Times New Roman"/>
                <w:b w:val="false"/>
                <w:i w:val="false"/>
                <w:color w:val="000000"/>
                <w:sz w:val="20"/>
              </w:rPr>
              <w:t>
Осуществляет ли Ваша предприятие социальные инвестиции и/или благотворительность в регионе присутствия?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критерийлерінің қолданылуына қатысты жауап беріңіз</w:t>
            </w:r>
          </w:p>
          <w:p>
            <w:pPr>
              <w:spacing w:after="20"/>
              <w:ind w:left="20"/>
              <w:jc w:val="both"/>
            </w:pPr>
            <w:r>
              <w:rPr>
                <w:rFonts w:ascii="Times New Roman"/>
                <w:b w:val="false"/>
                <w:i w:val="false"/>
                <w:color w:val="000000"/>
                <w:sz w:val="20"/>
              </w:rPr>
              <w:t>
Ответьте на применимость критериев корпоративного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ұзақ мерзімді даму стратегиясы бар ма?</w:t>
            </w:r>
          </w:p>
          <w:p>
            <w:pPr>
              <w:spacing w:after="20"/>
              <w:ind w:left="20"/>
              <w:jc w:val="both"/>
            </w:pPr>
            <w:r>
              <w:rPr>
                <w:rFonts w:ascii="Times New Roman"/>
                <w:b w:val="false"/>
                <w:i w:val="false"/>
                <w:color w:val="000000"/>
                <w:sz w:val="20"/>
              </w:rPr>
              <w:t>
Есть ли у компании долгосрочная стратегия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ішкі бақылау жүйесі бар ма?</w:t>
            </w:r>
          </w:p>
          <w:p>
            <w:pPr>
              <w:spacing w:after="20"/>
              <w:ind w:left="20"/>
              <w:jc w:val="both"/>
            </w:pPr>
            <w:r>
              <w:rPr>
                <w:rFonts w:ascii="Times New Roman"/>
                <w:b w:val="false"/>
                <w:i w:val="false"/>
                <w:color w:val="000000"/>
                <w:sz w:val="20"/>
              </w:rPr>
              <w:t>
Наличие системы управления рисками и внутреннего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компанияңыз Қазақстан Республикасының заңнамасына сәйкес кәсіпорын туралы таратуға міндетті емес қосымша ақпаратты ашып көрсете ме?</w:t>
            </w:r>
          </w:p>
          <w:p>
            <w:pPr>
              <w:spacing w:after="20"/>
              <w:ind w:left="20"/>
              <w:jc w:val="both"/>
            </w:pPr>
            <w:r>
              <w:rPr>
                <w:rFonts w:ascii="Times New Roman"/>
                <w:b w:val="false"/>
                <w:i w:val="false"/>
                <w:color w:val="000000"/>
                <w:sz w:val="20"/>
              </w:rPr>
              <w:t>
Раскрывает ли Ваша компания дополнительную информацию о предприятии не обязательную к распространению в соответствии с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Сіз өз кәсіпорныңыздағы қаржы-экономикалық ахуалды қалай бағалайсыз?</w:t>
      </w:r>
    </w:p>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xml:space="preserve">
      Телефон (респондента) _________________________ 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23 қантардағы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Бұйрық 22-қосымшамен толықтырылды - ҚР Стратегиялық жоспарлау және реформалар агенттігі Ұлттық статистика бюросы Басшысының 11.07.2024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бастап қолданысқа енгізіледі және 01.01.2025 дейін қолданылады) бұйрығымен.</w:t>
      </w:r>
    </w:p>
    <w:bookmarkStart w:name="z147" w:id="27"/>
    <w:p>
      <w:pPr>
        <w:spacing w:after="0"/>
        <w:ind w:left="0"/>
        <w:jc w:val="left"/>
      </w:pPr>
      <w:r>
        <w:rPr>
          <w:rFonts w:ascii="Times New Roman"/>
          <w:b/>
          <w:i w:val="false"/>
          <w:color w:val="000000"/>
        </w:rPr>
        <w:t xml:space="preserve">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w:t>
      </w:r>
    </w:p>
    <w:bookmarkEnd w:id="27"/>
    <w:bookmarkStart w:name="z148" w:id="28"/>
    <w:p>
      <w:pPr>
        <w:spacing w:after="0"/>
        <w:ind w:left="0"/>
        <w:jc w:val="both"/>
      </w:pPr>
      <w:r>
        <w:rPr>
          <w:rFonts w:ascii="Times New Roman"/>
          <w:b w:val="false"/>
          <w:i w:val="false"/>
          <w:color w:val="000000"/>
          <w:sz w:val="28"/>
        </w:rPr>
        <w:t>
      1. Осы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 жалпымемлекеттік статистикалық байқаудың статистикалық нысанын толтыруды нақтылайды (бұдан әрі - статистикалық нысан).</w:t>
      </w:r>
    </w:p>
    <w:bookmarkEnd w:id="28"/>
    <w:bookmarkStart w:name="z149" w:id="29"/>
    <w:p>
      <w:pPr>
        <w:spacing w:after="0"/>
        <w:ind w:left="0"/>
        <w:jc w:val="both"/>
      </w:pPr>
      <w:r>
        <w:rPr>
          <w:rFonts w:ascii="Times New Roman"/>
          <w:b w:val="false"/>
          <w:i w:val="false"/>
          <w:color w:val="000000"/>
          <w:sz w:val="28"/>
        </w:rPr>
        <w:t>
      2. Кәсіпорындардың (ұйымдардың) қаржы-шаруашылық қызметін қадағалау қоғамдық пікірді зерделеуге негізделеді. Жиналған ақпарат өзінің сипаты бойынша сапалы болып табылады және іс жүзінде қалыптасқан жағдайды, сондай-ақ таяу перспективаға арналған болжамды көрсетеді.</w:t>
      </w:r>
    </w:p>
    <w:bookmarkEnd w:id="29"/>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ұсынады.</w:t>
      </w:r>
    </w:p>
    <w:p>
      <w:pPr>
        <w:spacing w:after="0"/>
        <w:ind w:left="0"/>
        <w:jc w:val="both"/>
      </w:pPr>
      <w:r>
        <w:rPr>
          <w:rFonts w:ascii="Times New Roman"/>
          <w:b w:val="false"/>
          <w:i w:val="false"/>
          <w:color w:val="000000"/>
          <w:sz w:val="28"/>
        </w:rPr>
        <w:t>
      Басшы "ұлғайту-азайту", "өзгеріссіз" баламалары шеңберінде шаруашылық қызметтің негізгі көрсеткіштерінің нақты және күтілетін өзгерісін (өндірілген тауарлар, жұмыстар мен қызметтер көлемі, дайын өнімге сұраныс, қызметтің қаржылық нәтижесі) және ESG (экологиялық, әлеуметтік, корпоративтік басқару) өлшемдерінің өзектілігін бағалайды.</w:t>
      </w:r>
    </w:p>
    <w:p>
      <w:pPr>
        <w:spacing w:after="0"/>
        <w:ind w:left="0"/>
        <w:jc w:val="both"/>
      </w:pPr>
      <w:r>
        <w:rPr>
          <w:rFonts w:ascii="Times New Roman"/>
          <w:b w:val="false"/>
          <w:i w:val="false"/>
          <w:color w:val="000000"/>
          <w:sz w:val="28"/>
        </w:rPr>
        <w:t>
      1-бөлімдегі 1.3-жолда ассортименттің өзгеруі деп өндірістік немесе сауда кәсіпорнында маркетингтік көрсеткіштері (түрі, сорты) бойынша ажыратылатын тауарлардың түрлері мен түрлерінің номенклатуралық тізбесінің ұлғаюы немесе қысқаруы түсініледі.</w:t>
      </w:r>
    </w:p>
    <w:p>
      <w:pPr>
        <w:spacing w:after="0"/>
        <w:ind w:left="0"/>
        <w:jc w:val="both"/>
      </w:pPr>
      <w:r>
        <w:rPr>
          <w:rFonts w:ascii="Times New Roman"/>
          <w:b w:val="false"/>
          <w:i w:val="false"/>
          <w:color w:val="000000"/>
          <w:sz w:val="28"/>
        </w:rPr>
        <w:t>
      2-бөлімде 2.1-жолда сұранысты бағалау есепті кезеңде клиенттер тарапынан тауарларға, жұмыстарға және қызметтерге келіп түскен жаңа тапсырыстар санын ұлғайту немесе қысқарту негізінде айқындалады.</w:t>
      </w:r>
    </w:p>
    <w:p>
      <w:pPr>
        <w:spacing w:after="0"/>
        <w:ind w:left="0"/>
        <w:jc w:val="both"/>
      </w:pPr>
      <w:r>
        <w:rPr>
          <w:rFonts w:ascii="Times New Roman"/>
          <w:b w:val="false"/>
          <w:i w:val="false"/>
          <w:color w:val="000000"/>
          <w:sz w:val="28"/>
        </w:rPr>
        <w:t>
      "Сіздің кәсіпорныңыздың нарықтағы үлесі" деген 2.5-жолда нарықтағы өз кәсіпорнының үлес салмағын бағалау үшін респондент өз кәсіпорнының өндіру немесе сату көлемінің көрсеткішін ұқсас қызмет түрін жүзеге асыратын кәсіпорындардың жалпы көлеміне жатқызады.</w:t>
      </w:r>
    </w:p>
    <w:p>
      <w:pPr>
        <w:spacing w:after="0"/>
        <w:ind w:left="0"/>
        <w:jc w:val="both"/>
      </w:pPr>
      <w:r>
        <w:rPr>
          <w:rFonts w:ascii="Times New Roman"/>
          <w:b w:val="false"/>
          <w:i w:val="false"/>
          <w:color w:val="000000"/>
          <w:sz w:val="28"/>
        </w:rPr>
        <w:t>
      Сұраққа жауап бере отырып, жауап тиісті ұяшықта "√" белгісімен көрсетіледі. Жауап әр сұраққа беріледі.</w:t>
      </w:r>
    </w:p>
    <w:bookmarkStart w:name="z150" w:id="30"/>
    <w:p>
      <w:pPr>
        <w:spacing w:after="0"/>
        <w:ind w:left="0"/>
        <w:jc w:val="both"/>
      </w:pPr>
      <w:r>
        <w:rPr>
          <w:rFonts w:ascii="Times New Roman"/>
          <w:b w:val="false"/>
          <w:i w:val="false"/>
          <w:color w:val="000000"/>
          <w:sz w:val="28"/>
        </w:rPr>
        <w:t>
      3.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