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50ed" w14:textId="5af5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мәселелері жөніндегі нормативтік құқықтық актілерді бекіту туралы" Қазақстан Республикасы Инвестициялар және даму министрінің міндетін атқарушының 2015 жылғы 26 наурыздағы № 331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20 ақпандағы № 30-НҚ бұйрығы. Қазақстан Республикасының Әділет министрлігінде 2020 жылғы 21 ақпанда № 20055 болып тіркелді. Күші жойылды - Қазақстан Республикасы Сауда және интеграция министрінің м.а. 2021 жылғы 29 маусымдағы № 434-НҚ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29.06.2021 </w:t>
      </w:r>
      <w:r>
        <w:rPr>
          <w:rFonts w:ascii="Times New Roman"/>
          <w:b w:val="false"/>
          <w:i w:val="false"/>
          <w:color w:val="ff0000"/>
          <w:sz w:val="28"/>
        </w:rPr>
        <w:t>№ 434-НҚ</w:t>
      </w:r>
      <w:r>
        <w:rPr>
          <w:rFonts w:ascii="Times New Roman"/>
          <w:b w:val="false"/>
          <w:i w:val="false"/>
          <w:color w:val="ff0000"/>
          <w:sz w:val="28"/>
        </w:rPr>
        <w:t xml:space="preserve"> (01.07.2021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"Сәйкестікті растау мәселелері жөніндегі нормативтік құқықтық актілерді бекіту туралы" Қазақстан Республикасы Инвестициялар және даму министрінің міндетін атқарушының 2015 жылғы 26 наурыздағы № 331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10979 тіркелген, "Әділет" Қазақстан Республикасы нормативтік құқықтық актілерінің ақпараттық-құқықтық жүйесінде 2015 жылғы 18 маусымда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Берілген сәйкестік сертификаттарының немесе сәйкестік туралы декларацияларды тіркеудің қолданылуын тоқтату немесе күшін жою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Шетелдік сәйкестік сертификаттарын, сынақ хаттамаларын, сәйкестік белгілерін және сәйкестікті растау саласындағы өзге құжаттарды тану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Шетелдік сәйкестік сертификаттарын тану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Сынақ хаттамаларын тану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Сәйкестік белгілерін және сәйкестікті растау саласындағы өзге құжаттарды тану тәртібі".</w:t>
      </w:r>
    </w:p>
    <w:bookmarkStart w:name="z8" w:id="4"/>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Сауда және интеграция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20 ақпанның</w:t>
            </w:r>
            <w:r>
              <w:br/>
            </w:r>
            <w:r>
              <w:rPr>
                <w:rFonts w:ascii="Times New Roman"/>
                <w:b w:val="false"/>
                <w:i w:val="false"/>
                <w:color w:val="000000"/>
                <w:sz w:val="20"/>
              </w:rPr>
              <w:t>№ 30-НҚ бұйрығына</w:t>
            </w:r>
            <w:r>
              <w:br/>
            </w:r>
            <w:r>
              <w:rPr>
                <w:rFonts w:ascii="Times New Roman"/>
                <w:b w:val="false"/>
                <w:i w:val="false"/>
                <w:color w:val="000000"/>
                <w:sz w:val="20"/>
              </w:rPr>
              <w:t>қосымша</w:t>
            </w:r>
          </w:p>
        </w:tc>
      </w:tr>
    </w:tbl>
    <w:bookmarkStart w:name="z12" w:id="7"/>
    <w:p>
      <w:pPr>
        <w:spacing w:after="0"/>
        <w:ind w:left="0"/>
        <w:jc w:val="left"/>
      </w:pPr>
      <w:r>
        <w:rPr>
          <w:rFonts w:ascii="Times New Roman"/>
          <w:b/>
          <w:i w:val="false"/>
          <w:color w:val="000000"/>
        </w:rPr>
        <w:t xml:space="preserve"> Берілген сәйкестік сертификаттарының немесе сәйкестік туралы декларацияларды тіркеудің қолданылуын тоқтату немесе күшін жою қағидалары</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Берілген сәйкестік сертификаттарының немесе сәйкестік туралы декларацияларды тіркеудің қолданылуын тоқтату немесе күшін жою қағидалары "Техникалық реттеу туралы" 2004 жылғы 9 қарашадағы Қазақстан Республикасы Заңының 12-бабы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40-бабы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берілген сәйкестік сертификаттарының немесе сәйкестік туралы декларациялар тіркеулерінің қолданылуын тоқтату немесе күшін жою тәртібін айқындайды.</w:t>
      </w:r>
    </w:p>
    <w:bookmarkEnd w:id="9"/>
    <w:bookmarkStart w:name="z15"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6" w:id="11"/>
    <w:p>
      <w:pPr>
        <w:spacing w:after="0"/>
        <w:ind w:left="0"/>
        <w:jc w:val="both"/>
      </w:pPr>
      <w:r>
        <w:rPr>
          <w:rFonts w:ascii="Times New Roman"/>
          <w:b w:val="false"/>
          <w:i w:val="false"/>
          <w:color w:val="000000"/>
          <w:sz w:val="28"/>
        </w:rPr>
        <w:t>
      1) сәйкестік сертификаты – өнімнің, көрсетілетін қызметтің техникалық регламенттерде белгіленген талаптарға, стандарттардың немесе өзге де құжаттардың ережелеріне сәйкестігін куәландыратын құжат;</w:t>
      </w:r>
    </w:p>
    <w:bookmarkEnd w:id="11"/>
    <w:bookmarkStart w:name="z17" w:id="12"/>
    <w:p>
      <w:pPr>
        <w:spacing w:after="0"/>
        <w:ind w:left="0"/>
        <w:jc w:val="both"/>
      </w:pPr>
      <w:r>
        <w:rPr>
          <w:rFonts w:ascii="Times New Roman"/>
          <w:b w:val="false"/>
          <w:i w:val="false"/>
          <w:color w:val="000000"/>
          <w:sz w:val="28"/>
        </w:rPr>
        <w:t>
      2) сәйкестік туралы декларация ‒ дайындаушы (орындаушы) айналысқа шығарылатын өнімнің, көрсетілетін қызметтің белгіленген талаптарға сәйкестігін куәландыратын құжат;</w:t>
      </w:r>
    </w:p>
    <w:bookmarkEnd w:id="12"/>
    <w:bookmarkStart w:name="z18" w:id="13"/>
    <w:p>
      <w:pPr>
        <w:spacing w:after="0"/>
        <w:ind w:left="0"/>
        <w:jc w:val="both"/>
      </w:pPr>
      <w:r>
        <w:rPr>
          <w:rFonts w:ascii="Times New Roman"/>
          <w:b w:val="false"/>
          <w:i w:val="false"/>
          <w:color w:val="000000"/>
          <w:sz w:val="28"/>
        </w:rPr>
        <w:t>
      3) сәйкестікті растау ‒ нәтижесі объектінің техникалық регламенттерде, стандарттарда немесе шарттарда белгіленген талаптарға сәйкестігін құжаттамалық куәландыру (сәйкестік туралы декларация немесе сәйкестік сертификаты түрінде) болып табылатын рәсім;</w:t>
      </w:r>
    </w:p>
    <w:bookmarkEnd w:id="13"/>
    <w:bookmarkStart w:name="z19" w:id="14"/>
    <w:p>
      <w:pPr>
        <w:spacing w:after="0"/>
        <w:ind w:left="0"/>
        <w:jc w:val="both"/>
      </w:pPr>
      <w:r>
        <w:rPr>
          <w:rFonts w:ascii="Times New Roman"/>
          <w:b w:val="false"/>
          <w:i w:val="false"/>
          <w:color w:val="000000"/>
          <w:sz w:val="28"/>
        </w:rPr>
        <w:t>
      4) сәйкестікті растау саласындағы құжат ‒ сәйкестікті растау жөніндегі аккредиттелген орган берген сәйкестік сертификаты немесе өнімді дайындаушы, беруші қабылдаған сәйкестік туралы декларация;</w:t>
      </w:r>
    </w:p>
    <w:bookmarkEnd w:id="14"/>
    <w:bookmarkStart w:name="z20" w:id="15"/>
    <w:p>
      <w:pPr>
        <w:spacing w:after="0"/>
        <w:ind w:left="0"/>
        <w:jc w:val="both"/>
      </w:pPr>
      <w:r>
        <w:rPr>
          <w:rFonts w:ascii="Times New Roman"/>
          <w:b w:val="false"/>
          <w:i w:val="false"/>
          <w:color w:val="000000"/>
          <w:sz w:val="28"/>
        </w:rPr>
        <w:t>
      5) сәйкестікті растау нысаны ‒ нәтижелері өнімнің, көрсетілетін қызметтің техникалық регламенттерде, стандарттарда немесе шарттарда белгіленген талаптарға сәйкестігінің дәлелі ретінде қаралатын іс-қимылдардың жиынтығы;</w:t>
      </w:r>
    </w:p>
    <w:bookmarkEnd w:id="15"/>
    <w:bookmarkStart w:name="z21" w:id="16"/>
    <w:p>
      <w:pPr>
        <w:spacing w:after="0"/>
        <w:ind w:left="0"/>
        <w:jc w:val="both"/>
      </w:pPr>
      <w:r>
        <w:rPr>
          <w:rFonts w:ascii="Times New Roman"/>
          <w:b w:val="false"/>
          <w:i w:val="false"/>
          <w:color w:val="000000"/>
          <w:sz w:val="28"/>
        </w:rPr>
        <w:t>
      6) сәйкестікті растау жөніндегі орган сәйкестікті растау жөніндегі жұмыстарды орындау үшін белгіленген тәртіппен аккредиттелген заңды тұлға;</w:t>
      </w:r>
    </w:p>
    <w:bookmarkEnd w:id="16"/>
    <w:bookmarkStart w:name="z22" w:id="17"/>
    <w:p>
      <w:pPr>
        <w:spacing w:after="0"/>
        <w:ind w:left="0"/>
        <w:jc w:val="both"/>
      </w:pPr>
      <w:r>
        <w:rPr>
          <w:rFonts w:ascii="Times New Roman"/>
          <w:b w:val="false"/>
          <w:i w:val="false"/>
          <w:color w:val="000000"/>
          <w:sz w:val="28"/>
        </w:rPr>
        <w:t>
      7) уәкілетті орган ‒ техникалық реттеу саласындағы мемлекеттік реттеуді жүзеге асыратын мемлекеттік орган.</w:t>
      </w:r>
    </w:p>
    <w:bookmarkEnd w:id="17"/>
    <w:bookmarkStart w:name="z23" w:id="18"/>
    <w:p>
      <w:pPr>
        <w:spacing w:after="0"/>
        <w:ind w:left="0"/>
        <w:jc w:val="both"/>
      </w:pPr>
      <w:r>
        <w:rPr>
          <w:rFonts w:ascii="Times New Roman"/>
          <w:b w:val="false"/>
          <w:i w:val="false"/>
          <w:color w:val="000000"/>
          <w:sz w:val="28"/>
        </w:rPr>
        <w:t>
      3. Сәйкестікті растау саласындағы құжаттардың қолданылуын мыналар тоқтады немесе жояды:</w:t>
      </w:r>
    </w:p>
    <w:bookmarkEnd w:id="18"/>
    <w:bookmarkStart w:name="z24"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сәйкестікті растау жөніндегі орган;</w:t>
      </w:r>
    </w:p>
    <w:bookmarkEnd w:id="19"/>
    <w:bookmarkStart w:name="z26" w:id="20"/>
    <w:p>
      <w:pPr>
        <w:spacing w:after="0"/>
        <w:ind w:left="0"/>
        <w:jc w:val="both"/>
      </w:pPr>
      <w:r>
        <w:rPr>
          <w:rFonts w:ascii="Times New Roman"/>
          <w:b w:val="false"/>
          <w:i w:val="false"/>
          <w:color w:val="000000"/>
          <w:sz w:val="28"/>
        </w:rPr>
        <w:t>
      2) уәкілетті орган.</w:t>
      </w:r>
    </w:p>
    <w:bookmarkEnd w:id="20"/>
    <w:bookmarkStart w:name="z27" w:id="21"/>
    <w:p>
      <w:pPr>
        <w:spacing w:after="0"/>
        <w:ind w:left="0"/>
        <w:jc w:val="both"/>
      </w:pPr>
      <w:r>
        <w:rPr>
          <w:rFonts w:ascii="Times New Roman"/>
          <w:b w:val="false"/>
          <w:i w:val="false"/>
          <w:color w:val="000000"/>
          <w:sz w:val="28"/>
        </w:rPr>
        <w:t>
      4. Сәйкестікті растау саласында берілген құжаттардың қолданылуын тоқтату бір айға дейінгі мерзімге жүзеге асырылады.</w:t>
      </w:r>
    </w:p>
    <w:bookmarkEnd w:id="21"/>
    <w:bookmarkStart w:name="z28" w:id="22"/>
    <w:p>
      <w:pPr>
        <w:spacing w:after="0"/>
        <w:ind w:left="0"/>
        <w:jc w:val="left"/>
      </w:pPr>
      <w:r>
        <w:rPr>
          <w:rFonts w:ascii="Times New Roman"/>
          <w:b/>
          <w:i w:val="false"/>
          <w:color w:val="000000"/>
        </w:rPr>
        <w:t xml:space="preserve"> 2-тарау. Сәйкестікті растау саласында берілген құжаттардың қолданысын тоқтату немесе күшін жою тәртібі</w:t>
      </w:r>
    </w:p>
    <w:bookmarkEnd w:id="22"/>
    <w:bookmarkStart w:name="z29" w:id="23"/>
    <w:p>
      <w:pPr>
        <w:spacing w:after="0"/>
        <w:ind w:left="0"/>
        <w:jc w:val="both"/>
      </w:pPr>
      <w:r>
        <w:rPr>
          <w:rFonts w:ascii="Times New Roman"/>
          <w:b w:val="false"/>
          <w:i w:val="false"/>
          <w:color w:val="000000"/>
          <w:sz w:val="28"/>
        </w:rPr>
        <w:t>
      5. Сәйкестікті растау жөніндегі орган сәйкестікті растау саласында берілген құжаттардың қолданысын мынадай жағдайларда тоқтатады:</w:t>
      </w:r>
    </w:p>
    <w:bookmarkEnd w:id="23"/>
    <w:bookmarkStart w:name="z30" w:id="24"/>
    <w:p>
      <w:pPr>
        <w:spacing w:after="0"/>
        <w:ind w:left="0"/>
        <w:jc w:val="both"/>
      </w:pPr>
      <w:r>
        <w:rPr>
          <w:rFonts w:ascii="Times New Roman"/>
          <w:b w:val="false"/>
          <w:i w:val="false"/>
          <w:color w:val="000000"/>
          <w:sz w:val="28"/>
        </w:rPr>
        <w:t>
      1) осы өнімді, көрсетілетін қызметті, процесті тоқтатуды қоспағанда сәйкестікті растау жөніндегі орган мен өтініш беруші арасындағы өзара келісім бойынша;</w:t>
      </w:r>
    </w:p>
    <w:bookmarkEnd w:id="24"/>
    <w:bookmarkStart w:name="z31" w:id="25"/>
    <w:p>
      <w:pPr>
        <w:spacing w:after="0"/>
        <w:ind w:left="0"/>
        <w:jc w:val="both"/>
      </w:pPr>
      <w:r>
        <w:rPr>
          <w:rFonts w:ascii="Times New Roman"/>
          <w:b w:val="false"/>
          <w:i w:val="false"/>
          <w:color w:val="000000"/>
          <w:sz w:val="28"/>
        </w:rPr>
        <w:t>
      2) сертификатталған өнімге, көрсетілетін қызметке, процеске инспекциялық бақылаудың теріс нәтижелері бойынша, егер сәйкестікті растау жөніндегі органмен келісілген түзету іс-қимылы арқылы өтініш беруші анықталған сәйкессіздіктерді жойса және қосымша сынақтар (тексерулер) жүргізбестен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стандарты, ұлттық стандарттар, халықаралық стандарттар, шет мемлекеттің стандарттары талаптарына сәйкестігін растаса;</w:t>
      </w:r>
    </w:p>
    <w:bookmarkEnd w:id="25"/>
    <w:bookmarkStart w:name="z32" w:id="26"/>
    <w:p>
      <w:pPr>
        <w:spacing w:after="0"/>
        <w:ind w:left="0"/>
        <w:jc w:val="both"/>
      </w:pPr>
      <w:r>
        <w:rPr>
          <w:rFonts w:ascii="Times New Roman"/>
          <w:b w:val="false"/>
          <w:i w:val="false"/>
          <w:color w:val="000000"/>
          <w:sz w:val="28"/>
        </w:rPr>
        <w:t>
      3) өнімнің конструкциясына (құрамына) немесе оны өндіру технологиясына толық немесе ішінара сынақтар жүргізгенге дейін сертификаттау немесе өнімді өндіру, қызметтер көрсету, процесс жай-күйін бағалау кезінде куәландырылатын көрсеткіштерге әсер етпейтін өзгерістер енгізу туралы хабарлама болған жағдайда;</w:t>
      </w:r>
    </w:p>
    <w:bookmarkEnd w:id="26"/>
    <w:bookmarkStart w:name="z33" w:id="27"/>
    <w:p>
      <w:pPr>
        <w:spacing w:after="0"/>
        <w:ind w:left="0"/>
        <w:jc w:val="both"/>
      </w:pPr>
      <w:r>
        <w:rPr>
          <w:rFonts w:ascii="Times New Roman"/>
          <w:b w:val="false"/>
          <w:i w:val="false"/>
          <w:color w:val="000000"/>
          <w:sz w:val="28"/>
        </w:rPr>
        <w:t>
      4) егер көрсетілген өзгерістер қызметтер мен қызмет көрсету шарттарының сертификаттау кезінде тексерілетін талаптарға сәйкес келмеуін тудырмаса, өнімді өндіру технологиясы, қызмет көрсетудің технологиялық процесі талаптарының өзгеруі (орындалмауы);</w:t>
      </w:r>
    </w:p>
    <w:bookmarkEnd w:id="27"/>
    <w:bookmarkStart w:name="z34" w:id="28"/>
    <w:p>
      <w:pPr>
        <w:spacing w:after="0"/>
        <w:ind w:left="0"/>
        <w:jc w:val="both"/>
      </w:pPr>
      <w:r>
        <w:rPr>
          <w:rFonts w:ascii="Times New Roman"/>
          <w:b w:val="false"/>
          <w:i w:val="false"/>
          <w:color w:val="000000"/>
          <w:sz w:val="28"/>
        </w:rPr>
        <w:t>
      5) мемлекеттік бақылауды жүзеге асыратын мемлекеттік органдар растаған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сәйкессіздігі туралы мәліметтер болған жағдайда, егер сәйкестікті растау жөніндегі органмен келісілген түзету іс-әрекеттері арқылы өтінім беруші анықталған сәйкессіздіктерді жоя алса және өнімнің, көрсетілетін қызметтің, процестің жоғарыда көрсетілген талаптарға сәйкестігіне қосымша сынақтар (тексерулер) жүргізбестен растаса;</w:t>
      </w:r>
    </w:p>
    <w:bookmarkEnd w:id="28"/>
    <w:bookmarkStart w:name="z35" w:id="29"/>
    <w:p>
      <w:pPr>
        <w:spacing w:after="0"/>
        <w:ind w:left="0"/>
        <w:jc w:val="both"/>
      </w:pPr>
      <w:r>
        <w:rPr>
          <w:rFonts w:ascii="Times New Roman"/>
          <w:b w:val="false"/>
          <w:i w:val="false"/>
          <w:color w:val="000000"/>
          <w:sz w:val="28"/>
        </w:rPr>
        <w:t>
      6)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 келмеген жағдайда, егер сәйкестікті растау жөніндегі органмен келісілген түзету іс-әрекеттері арқылы өтінім беруші анықталған сәйкессіздіктерді жоя алса және өнімнің, көрсетілетін қызметтің, процестің жоғарыда көрсетілген талаптарға сәйкестігіне қосымша сынақтар (тексерулер) жүргізбестен растаса.</w:t>
      </w:r>
    </w:p>
    <w:bookmarkEnd w:id="29"/>
    <w:bookmarkStart w:name="z36" w:id="30"/>
    <w:p>
      <w:pPr>
        <w:spacing w:after="0"/>
        <w:ind w:left="0"/>
        <w:jc w:val="both"/>
      </w:pPr>
      <w:r>
        <w:rPr>
          <w:rFonts w:ascii="Times New Roman"/>
          <w:b w:val="false"/>
          <w:i w:val="false"/>
          <w:color w:val="000000"/>
          <w:sz w:val="28"/>
        </w:rPr>
        <w:t>
      6. Сәйкестікті растау саласында берілген құжаттардың күшін сәйкестікті растау жөніндегі орган мынадай жағдайларда жояды:</w:t>
      </w:r>
    </w:p>
    <w:bookmarkEnd w:id="30"/>
    <w:bookmarkStart w:name="z37" w:id="31"/>
    <w:p>
      <w:pPr>
        <w:spacing w:after="0"/>
        <w:ind w:left="0"/>
        <w:jc w:val="both"/>
      </w:pPr>
      <w:r>
        <w:rPr>
          <w:rFonts w:ascii="Times New Roman"/>
          <w:b w:val="false"/>
          <w:i w:val="false"/>
          <w:color w:val="000000"/>
          <w:sz w:val="28"/>
        </w:rPr>
        <w:t>
      1) сәйкестікті растау жөніндегі орган мен өтініш беруші арасындағы осы өнімді, көрсетілетін қызметті, процесті өндірудің тоқтатылуына байланысты немесе негізделген өзге де себептер бойынша өзара келісім бойынша;</w:t>
      </w:r>
    </w:p>
    <w:bookmarkEnd w:id="31"/>
    <w:bookmarkStart w:name="z38" w:id="32"/>
    <w:p>
      <w:pPr>
        <w:spacing w:after="0"/>
        <w:ind w:left="0"/>
        <w:jc w:val="both"/>
      </w:pPr>
      <w:r>
        <w:rPr>
          <w:rFonts w:ascii="Times New Roman"/>
          <w:b w:val="false"/>
          <w:i w:val="false"/>
          <w:color w:val="000000"/>
          <w:sz w:val="28"/>
        </w:rPr>
        <w:t>
      2) егер анықталған сәйкессіздік жарамсыз болса немесе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сәйкестігіне қосымша сынақтар (тексерулер) жүргізуді қажет етсе, сертификатталған өнімді, көрсетілетін қызметті, процесті инспекциялық бақылаудың теріс нәтижелері бойынша;</w:t>
      </w:r>
    </w:p>
    <w:bookmarkEnd w:id="32"/>
    <w:bookmarkStart w:name="z39" w:id="33"/>
    <w:p>
      <w:pPr>
        <w:spacing w:after="0"/>
        <w:ind w:left="0"/>
        <w:jc w:val="both"/>
      </w:pPr>
      <w:r>
        <w:rPr>
          <w:rFonts w:ascii="Times New Roman"/>
          <w:b w:val="false"/>
          <w:i w:val="false"/>
          <w:color w:val="000000"/>
          <w:sz w:val="28"/>
        </w:rPr>
        <w:t>
      3) толық немесе ішінара сынақтар немесе өнім өндірісінің, қызмет көрсетудің, процестің жай-күйін бағалау жүргізгенге дейін сертификаттау кезінде куәландырылатын көрсеткіштерге әсер ететін өнімнің конструкциясына (құрамына) немесе оны өндіру технологиясына өзгерістер енгізу туралы хабарлама болған жағдайда;</w:t>
      </w:r>
    </w:p>
    <w:bookmarkEnd w:id="33"/>
    <w:bookmarkStart w:name="z40" w:id="34"/>
    <w:p>
      <w:pPr>
        <w:spacing w:after="0"/>
        <w:ind w:left="0"/>
        <w:jc w:val="both"/>
      </w:pPr>
      <w:r>
        <w:rPr>
          <w:rFonts w:ascii="Times New Roman"/>
          <w:b w:val="false"/>
          <w:i w:val="false"/>
          <w:color w:val="000000"/>
          <w:sz w:val="28"/>
        </w:rPr>
        <w:t>
      4) өнім, көрсетілетін қызмет, процесс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 келмеген жағдайда;</w:t>
      </w:r>
    </w:p>
    <w:bookmarkEnd w:id="34"/>
    <w:bookmarkStart w:name="z41" w:id="35"/>
    <w:p>
      <w:pPr>
        <w:spacing w:after="0"/>
        <w:ind w:left="0"/>
        <w:jc w:val="both"/>
      </w:pPr>
      <w:r>
        <w:rPr>
          <w:rFonts w:ascii="Times New Roman"/>
          <w:b w:val="false"/>
          <w:i w:val="false"/>
          <w:color w:val="000000"/>
          <w:sz w:val="28"/>
        </w:rPr>
        <w:t>
      5) егер өтініш беруші сәйкестікті растау жөніндегі орган алдында жасалған шартта көзделген сәйкестікті растау схемасында (инспекциялық бақылау) белгіленген өз міндеттемелерін орындамаса;</w:t>
      </w:r>
    </w:p>
    <w:bookmarkEnd w:id="35"/>
    <w:bookmarkStart w:name="z42" w:id="36"/>
    <w:p>
      <w:pPr>
        <w:spacing w:after="0"/>
        <w:ind w:left="0"/>
        <w:jc w:val="both"/>
      </w:pPr>
      <w:r>
        <w:rPr>
          <w:rFonts w:ascii="Times New Roman"/>
          <w:b w:val="false"/>
          <w:i w:val="false"/>
          <w:color w:val="000000"/>
          <w:sz w:val="28"/>
        </w:rPr>
        <w:t>
      6) егер өтініш беруші сәйкестікті растау саласындағы құжаттың қолданылуын тоқтату кезеңінде осы Қағидалардың 5-тармағының 2), 5) және 6) тармақшаларының талаптарын орындамаса;</w:t>
      </w:r>
    </w:p>
    <w:bookmarkEnd w:id="36"/>
    <w:bookmarkStart w:name="z43" w:id="37"/>
    <w:p>
      <w:pPr>
        <w:spacing w:after="0"/>
        <w:ind w:left="0"/>
        <w:jc w:val="both"/>
      </w:pPr>
      <w:r>
        <w:rPr>
          <w:rFonts w:ascii="Times New Roman"/>
          <w:b w:val="false"/>
          <w:i w:val="false"/>
          <w:color w:val="000000"/>
          <w:sz w:val="28"/>
        </w:rPr>
        <w:t xml:space="preserve">
      7)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 еместігі туралы мемлекеттік бақылауды жүзеге асыратын мемлекеттік органдардан расталған мәліметтер болған жағдайда, егер анықталған сәйкессіздік жарамсыз болса немесе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сәйкестігіне қосымша сынақтар (тексерулер) жүргізу талап етілсе; </w:t>
      </w:r>
    </w:p>
    <w:bookmarkEnd w:id="37"/>
    <w:bookmarkStart w:name="z44" w:id="38"/>
    <w:p>
      <w:pPr>
        <w:spacing w:after="0"/>
        <w:ind w:left="0"/>
        <w:jc w:val="both"/>
      </w:pPr>
      <w:r>
        <w:rPr>
          <w:rFonts w:ascii="Times New Roman"/>
          <w:b w:val="false"/>
          <w:i w:val="false"/>
          <w:color w:val="000000"/>
          <w:sz w:val="28"/>
        </w:rPr>
        <w:t xml:space="preserve">
      8) сәйкестікті растау жөніндегі органды тиісінше хабардар етпей немесе келісімінсіз нормативтік техникалық құжат, бақылау және сынау әдісі, менеджмент жүйесі, өнімнің конструкциясы (құрамы), жиынтықтылығы, өнімді, көрсетілетін қызметтерді, процесті ұйымдастыру және (немесе) өндіру технологиясы өзгерген жағдайда; </w:t>
      </w:r>
    </w:p>
    <w:bookmarkEnd w:id="38"/>
    <w:bookmarkStart w:name="z45" w:id="39"/>
    <w:p>
      <w:pPr>
        <w:spacing w:after="0"/>
        <w:ind w:left="0"/>
        <w:jc w:val="both"/>
      </w:pPr>
      <w:r>
        <w:rPr>
          <w:rFonts w:ascii="Times New Roman"/>
          <w:b w:val="false"/>
          <w:i w:val="false"/>
          <w:color w:val="000000"/>
          <w:sz w:val="28"/>
        </w:rPr>
        <w:t xml:space="preserve">
      9) нормативтік техникалық құжат, бақылау және сынау әдісі, менеджмент жүйесі, өнімнің конструкциясы (құрамы), жиынтықтылығы, ұйымдастыру және (немесе) өндіріс технологиясы өзгерген жағдайда, егер көрсетілген өзгерістер қызметтер мен қызмет көрсету шарттарының сертификаттау кезінде тексерілетін талаптарға сәйкес келмеуін туындатса, өнімді өндіру технологиясының, қызметтер көрсетудің технологиялық процесінің талаптарын өзгерту (орындамау). </w:t>
      </w:r>
    </w:p>
    <w:bookmarkEnd w:id="39"/>
    <w:bookmarkStart w:name="z46" w:id="40"/>
    <w:p>
      <w:pPr>
        <w:spacing w:after="0"/>
        <w:ind w:left="0"/>
        <w:jc w:val="both"/>
      </w:pPr>
      <w:r>
        <w:rPr>
          <w:rFonts w:ascii="Times New Roman"/>
          <w:b w:val="false"/>
          <w:i w:val="false"/>
          <w:color w:val="000000"/>
          <w:sz w:val="28"/>
        </w:rPr>
        <w:t xml:space="preserve">
      7. Сәйкестікті растау саласындағы құжаттың қолданысын тоқтату немесе жою туралы шешімді сәйкестікті растау жөніндегі орган қабылдайды және сәйкестікті растау саласындағы берілген құжаттарды есепке алу үшін, мемлекеттік техникалық реттеу жүйесінің тізіліміне тиісінше жазбаны енгізе отырып,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рәсімделеді және шешім қабылданған сәттен бастап үш жұмыс күні ішінде оны өтініш берушіге, тұтынушыларға, уәкілетті органға және сертификаттауға мүдделі қатысушыларға жазбаша хабарлайды.</w:t>
      </w:r>
    </w:p>
    <w:bookmarkEnd w:id="40"/>
    <w:p>
      <w:pPr>
        <w:spacing w:after="0"/>
        <w:ind w:left="0"/>
        <w:jc w:val="both"/>
      </w:pPr>
      <w:r>
        <w:rPr>
          <w:rFonts w:ascii="Times New Roman"/>
          <w:b w:val="false"/>
          <w:i w:val="false"/>
          <w:color w:val="000000"/>
          <w:sz w:val="28"/>
        </w:rPr>
        <w:t>
      Сәйкестікті растау саласындағы құжаттардың күшін жойған жағдайда, сәйкестікті растау жөніндегі орган шешім қабылданған сәттен бастап жеті жұмыс күні ішінде күші жойылған құжатты уәкілетті органға жібереді.</w:t>
      </w:r>
    </w:p>
    <w:bookmarkStart w:name="z47" w:id="41"/>
    <w:p>
      <w:pPr>
        <w:spacing w:after="0"/>
        <w:ind w:left="0"/>
        <w:jc w:val="both"/>
      </w:pPr>
      <w:r>
        <w:rPr>
          <w:rFonts w:ascii="Times New Roman"/>
          <w:b w:val="false"/>
          <w:i w:val="false"/>
          <w:color w:val="000000"/>
          <w:sz w:val="28"/>
        </w:rPr>
        <w:t>
      8. Өнімге, көрсетілетін қызметке, процеске сәйкестікті растау саласындағы құжаттардың қолданысын уәкілетті органның лауазымды адамдары мынадай жағдайларда тоқтата тұрады:</w:t>
      </w:r>
    </w:p>
    <w:bookmarkEnd w:id="41"/>
    <w:bookmarkStart w:name="z48" w:id="42"/>
    <w:p>
      <w:pPr>
        <w:spacing w:after="0"/>
        <w:ind w:left="0"/>
        <w:jc w:val="both"/>
      </w:pPr>
      <w:r>
        <w:rPr>
          <w:rFonts w:ascii="Times New Roman"/>
          <w:b w:val="false"/>
          <w:i w:val="false"/>
          <w:color w:val="000000"/>
          <w:sz w:val="28"/>
        </w:rPr>
        <w:t>
      1) мемлекеттік бақылау нәтижелерін алғанға дейін жеке және заңды тұлғалар (дайындаушы, орындаушы, сатушы) техникалық регламенттерде, стандарттау жөніндегі құжаттар, әскери ұлттық стандарт, мемлекетаралық стандарт, негіз қалаушы ұлттық стандарт, өзара байланысты стандарт, өңірлік стандарт, ұйым стандарты, ұлттық стандарт, халықаралық стандарт, шет мемлекеттің стандарты талаптарына сәйкес келмейтін өнімді айналымға шығарған, қызметтерді, процестерді жүзеге асырған;</w:t>
      </w:r>
    </w:p>
    <w:bookmarkEnd w:id="42"/>
    <w:bookmarkStart w:name="z49" w:id="43"/>
    <w:p>
      <w:pPr>
        <w:spacing w:after="0"/>
        <w:ind w:left="0"/>
        <w:jc w:val="both"/>
      </w:pPr>
      <w:r>
        <w:rPr>
          <w:rFonts w:ascii="Times New Roman"/>
          <w:b w:val="false"/>
          <w:i w:val="false"/>
          <w:color w:val="000000"/>
          <w:sz w:val="28"/>
        </w:rPr>
        <w:t>
      2) өнімді, көрсетілетін қызметті, процесті мемлекеттік бақылаудың теріс нәтижелері бойынша, егер сәйкестікті растау жөніндегі органмен келісілген түзету іс-әрекеттері арқылы өтінім беруші анықталған сәйкессіздіктерді жоя алса және қосымша сынақтар (тексерулер) жүргізбестен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сәйкестігін растаса;</w:t>
      </w:r>
    </w:p>
    <w:bookmarkEnd w:id="43"/>
    <w:bookmarkStart w:name="z50" w:id="44"/>
    <w:p>
      <w:pPr>
        <w:spacing w:after="0"/>
        <w:ind w:left="0"/>
        <w:jc w:val="both"/>
      </w:pPr>
      <w:r>
        <w:rPr>
          <w:rFonts w:ascii="Times New Roman"/>
          <w:b w:val="false"/>
          <w:i w:val="false"/>
          <w:color w:val="000000"/>
          <w:sz w:val="28"/>
        </w:rPr>
        <w:t>
      3) мемлекеттік бақылауды жүзеге асыратын мемлекеттік органдар растаған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сәйкессіздігі туралы мәліметтер болған жағдайда, егер сәйкестікті растау жөніндегі органмен келісілген түзету іс-әрекеттері арқылы өтінім беруші анықталған сәйкессіздіктерді жоя алса және өнімнің, көрсетілетін қызметтің, процестің жоғарыда көрсетілген талаптарға сәйкестігіне қосымша сынақтар жүргізбестен растаса;</w:t>
      </w:r>
    </w:p>
    <w:bookmarkEnd w:id="44"/>
    <w:bookmarkStart w:name="z51" w:id="45"/>
    <w:p>
      <w:pPr>
        <w:spacing w:after="0"/>
        <w:ind w:left="0"/>
        <w:jc w:val="both"/>
      </w:pPr>
      <w:r>
        <w:rPr>
          <w:rFonts w:ascii="Times New Roman"/>
          <w:b w:val="false"/>
          <w:i w:val="false"/>
          <w:color w:val="000000"/>
          <w:sz w:val="28"/>
        </w:rPr>
        <w:t>
      9. Сәйкестікті растау саласында берілген құжаттардың қолданысын уәкілетті органның лауазымды адамдары мынадай жағдайларда жояды:</w:t>
      </w:r>
    </w:p>
    <w:bookmarkEnd w:id="45"/>
    <w:bookmarkStart w:name="z52" w:id="46"/>
    <w:p>
      <w:pPr>
        <w:spacing w:after="0"/>
        <w:ind w:left="0"/>
        <w:jc w:val="both"/>
      </w:pPr>
      <w:r>
        <w:rPr>
          <w:rFonts w:ascii="Times New Roman"/>
          <w:b w:val="false"/>
          <w:i w:val="false"/>
          <w:color w:val="000000"/>
          <w:sz w:val="28"/>
        </w:rPr>
        <w:t>
      1) өтініш беруші сәйкестікті растау саласындағы құжаттардың қолданысын тоқтату туралы негізделген шешім қабылдағанда;</w:t>
      </w:r>
    </w:p>
    <w:bookmarkEnd w:id="46"/>
    <w:bookmarkStart w:name="z53" w:id="47"/>
    <w:p>
      <w:pPr>
        <w:spacing w:after="0"/>
        <w:ind w:left="0"/>
        <w:jc w:val="both"/>
      </w:pPr>
      <w:r>
        <w:rPr>
          <w:rFonts w:ascii="Times New Roman"/>
          <w:b w:val="false"/>
          <w:i w:val="false"/>
          <w:color w:val="000000"/>
          <w:sz w:val="28"/>
        </w:rPr>
        <w:t>
      2) өнімге, көрсетілетін қызметке, процеске мемлекеттік бақылау сынақтарының (тексерулерінің) теріс нәтижелері, егер анықталған сәйкессіздік жарамсыз болса немесе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сәйкестігіне қосымша сынақтар (тексерулер) жүргізу талап етілсе;</w:t>
      </w:r>
    </w:p>
    <w:bookmarkEnd w:id="47"/>
    <w:bookmarkStart w:name="z54" w:id="48"/>
    <w:p>
      <w:pPr>
        <w:spacing w:after="0"/>
        <w:ind w:left="0"/>
        <w:jc w:val="both"/>
      </w:pPr>
      <w:r>
        <w:rPr>
          <w:rFonts w:ascii="Times New Roman"/>
          <w:b w:val="false"/>
          <w:i w:val="false"/>
          <w:color w:val="000000"/>
          <w:sz w:val="28"/>
        </w:rPr>
        <w:t>
      3) мемлекеттік бақылау нәтижелері бойынша өнім, көрсетілетін қызмет, процес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 келмесе;</w:t>
      </w:r>
    </w:p>
    <w:bookmarkEnd w:id="48"/>
    <w:bookmarkStart w:name="z55" w:id="49"/>
    <w:p>
      <w:pPr>
        <w:spacing w:after="0"/>
        <w:ind w:left="0"/>
        <w:jc w:val="both"/>
      </w:pPr>
      <w:r>
        <w:rPr>
          <w:rFonts w:ascii="Times New Roman"/>
          <w:b w:val="false"/>
          <w:i w:val="false"/>
          <w:color w:val="000000"/>
          <w:sz w:val="28"/>
        </w:rPr>
        <w:t>
      4) егер өтініш беруші сәйкестікті растау саласындағы құжаттың қолданысын тоқтату кезеңінде осы Қағидалардың 8-тармағының 2) және 3) тармақшаларының талаптарын орындамаса;</w:t>
      </w:r>
    </w:p>
    <w:bookmarkEnd w:id="49"/>
    <w:bookmarkStart w:name="z56" w:id="50"/>
    <w:p>
      <w:pPr>
        <w:spacing w:after="0"/>
        <w:ind w:left="0"/>
        <w:jc w:val="both"/>
      </w:pPr>
      <w:r>
        <w:rPr>
          <w:rFonts w:ascii="Times New Roman"/>
          <w:b w:val="false"/>
          <w:i w:val="false"/>
          <w:color w:val="000000"/>
          <w:sz w:val="28"/>
        </w:rPr>
        <w:t>
      5) өнім өндіру, қызмет көрсету, процестер жөніндегі кәсіпорын қызметін тоқтатқан, берген немесе таратылған жағдайда;</w:t>
      </w:r>
    </w:p>
    <w:bookmarkEnd w:id="50"/>
    <w:bookmarkStart w:name="z57" w:id="51"/>
    <w:p>
      <w:pPr>
        <w:spacing w:after="0"/>
        <w:ind w:left="0"/>
        <w:jc w:val="both"/>
      </w:pPr>
      <w:r>
        <w:rPr>
          <w:rFonts w:ascii="Times New Roman"/>
          <w:b w:val="false"/>
          <w:i w:val="false"/>
          <w:color w:val="000000"/>
          <w:sz w:val="28"/>
        </w:rPr>
        <w:t>
      6) өнімнің, көрсетілетін қызметтің, процестің техникалық регламенттер, стандарттау жөніндегі құжаттар, әскери ұлттық стандарттар, мемлекетаралық стандарттар, негіз қалаушы ұлттық стандарттар, өзара байланысты стандарттар, өңірлік стандарттар, ұйым стандарттары, ұлттық стандарттар, халықаралық стандарттар, шет мемлекеттің стандарттары белгілеген талаптарға сәйкес еместігі туралы мемлекеттік бақылауды жүзеге асыратын мемлекеттік органдардан расталған мәліметтер болғанда;</w:t>
      </w:r>
    </w:p>
    <w:bookmarkEnd w:id="51"/>
    <w:bookmarkStart w:name="z58" w:id="52"/>
    <w:p>
      <w:pPr>
        <w:spacing w:after="0"/>
        <w:ind w:left="0"/>
        <w:jc w:val="both"/>
      </w:pPr>
      <w:r>
        <w:rPr>
          <w:rFonts w:ascii="Times New Roman"/>
          <w:b w:val="false"/>
          <w:i w:val="false"/>
          <w:color w:val="000000"/>
          <w:sz w:val="28"/>
        </w:rPr>
        <w:t>
      7) сәйкестікті растау жөніндегі органның сәйкестікті растау және (немесе) бағалау ресімдерін жүргізу қағидаларын бұзғанда;</w:t>
      </w:r>
    </w:p>
    <w:bookmarkEnd w:id="52"/>
    <w:bookmarkStart w:name="z59" w:id="53"/>
    <w:p>
      <w:pPr>
        <w:spacing w:after="0"/>
        <w:ind w:left="0"/>
        <w:jc w:val="both"/>
      </w:pPr>
      <w:r>
        <w:rPr>
          <w:rFonts w:ascii="Times New Roman"/>
          <w:b w:val="false"/>
          <w:i w:val="false"/>
          <w:color w:val="000000"/>
          <w:sz w:val="28"/>
        </w:rPr>
        <w:t>
      8) сәйкестікті растауды және (немесе) бағалауды жүргізу кезінде сынақтардың (тексерулердің) нәтижелері дұрыс болмағанда;</w:t>
      </w:r>
    </w:p>
    <w:bookmarkEnd w:id="53"/>
    <w:bookmarkStart w:name="z60" w:id="54"/>
    <w:p>
      <w:pPr>
        <w:spacing w:after="0"/>
        <w:ind w:left="0"/>
        <w:jc w:val="both"/>
      </w:pPr>
      <w:r>
        <w:rPr>
          <w:rFonts w:ascii="Times New Roman"/>
          <w:b w:val="false"/>
          <w:i w:val="false"/>
          <w:color w:val="000000"/>
          <w:sz w:val="28"/>
        </w:rPr>
        <w:t xml:space="preserve">
      9) сәйкестікті растау жөніндегі органды тиісінше хабардар етпей немесе келісуінсіз нормативтік техникалық құжат, бақылау және сынау әдісі, менеджмент жүйесі, өнімнің конструкциясы (құрамы), жиынтықтылығы, өнімді, көрсетілетін қызметтерді, процесті ұйымдастыру және (немесе) өндіру технологиясы өзгерген жағдайда; </w:t>
      </w:r>
    </w:p>
    <w:bookmarkEnd w:id="54"/>
    <w:bookmarkStart w:name="z61" w:id="55"/>
    <w:p>
      <w:pPr>
        <w:spacing w:after="0"/>
        <w:ind w:left="0"/>
        <w:jc w:val="both"/>
      </w:pPr>
      <w:r>
        <w:rPr>
          <w:rFonts w:ascii="Times New Roman"/>
          <w:b w:val="false"/>
          <w:i w:val="false"/>
          <w:color w:val="000000"/>
          <w:sz w:val="28"/>
        </w:rPr>
        <w:t>
      10) нормативтік техникалық құжат, бақылау және сынау әдісі, менеджмент жүйесі, өнімнің конструкциясы (құрамы), жиынтықтылығы, ұйымдастыру және (немесе) өндіріс технологиясы өзгерген жағдайда, егер көрсетілген өзгерістер көрсетілетін қызметтер мен қызмет көрсету шарттарын сертификаттау кезінде тексерілетін талаптарға сәйкессіздікті туындатса, өнімді өндіру технологиясының, қызметтер көрсетудің технологиялық процесінің талаптарын өзгерту (орындамау).</w:t>
      </w:r>
    </w:p>
    <w:bookmarkEnd w:id="55"/>
    <w:bookmarkStart w:name="z62" w:id="56"/>
    <w:p>
      <w:pPr>
        <w:spacing w:after="0"/>
        <w:ind w:left="0"/>
        <w:jc w:val="both"/>
      </w:pPr>
      <w:r>
        <w:rPr>
          <w:rFonts w:ascii="Times New Roman"/>
          <w:b w:val="false"/>
          <w:i w:val="false"/>
          <w:color w:val="000000"/>
          <w:sz w:val="28"/>
        </w:rPr>
        <w:t>
      10. Өнімнің, көрсетілетін қызметтің, процестің техникалық регламенттердің талаптарына сәйкестігіне, өнімнің, көрсетілетін қызметтің, процестің Кеден одағының/Еуразиялық экономикалық одақтың техникалық регламенттерінің талаптарына сәйкестігін растау саласындағы құжаттарды беру (қабылдау) кезінде сәйкестікті растау қағидаларының сақталуына мемлекеттік бақылау нәтижелері бойынша, сондай-ақ Қазақстан Республикасының заңнамасына сәйкес мемлекеттік бақылауды жүзеге асыруға уәкілетті мемлекеттік органдар мониторингінің нәтижелері бойынша уәкілетті органның лауазымды тұлғалары:</w:t>
      </w:r>
    </w:p>
    <w:bookmarkEnd w:id="56"/>
    <w:bookmarkStart w:name="z63" w:id="57"/>
    <w:p>
      <w:pPr>
        <w:spacing w:after="0"/>
        <w:ind w:left="0"/>
        <w:jc w:val="both"/>
      </w:pPr>
      <w:r>
        <w:rPr>
          <w:rFonts w:ascii="Times New Roman"/>
          <w:b w:val="false"/>
          <w:i w:val="false"/>
          <w:color w:val="000000"/>
          <w:sz w:val="28"/>
        </w:rPr>
        <w:t>
      1) техникалық регламенттер, стандарттау жөніндегі құжаттар, әскери ұлттық стандарт, мемлекетаралық стандарт, негіз қалаушы ұлттық стандарт, өзара байланысты стандарт, өңірлік стандарт, ұйым стандарты, ұлттық стандарт, халықаралық стандарт, шет мемлекеттің стандарты талаптарына сәйкес келмейтін өнімге, көрсетілетін қызметке, процеске сәйкестікті растау саласындағы құжаттардың Қазақстан Республикасы аумағында күшін жою немесе қолданылуын тоқтату туралы шешім қабылдайды;</w:t>
      </w:r>
    </w:p>
    <w:bookmarkEnd w:id="57"/>
    <w:bookmarkStart w:name="z64" w:id="58"/>
    <w:p>
      <w:pPr>
        <w:spacing w:after="0"/>
        <w:ind w:left="0"/>
        <w:jc w:val="both"/>
      </w:pPr>
      <w:r>
        <w:rPr>
          <w:rFonts w:ascii="Times New Roman"/>
          <w:b w:val="false"/>
          <w:i w:val="false"/>
          <w:color w:val="000000"/>
          <w:sz w:val="28"/>
        </w:rPr>
        <w:t xml:space="preserve">
      2) өнімге, көрсетілетін қызметке, процеске сәйкестікті растау саласындағы құжаттардың Қазақстан Республикасы аумағында қолданылуын жою немесе тоқтату туралы шешімдердің көшірмелерін техникалық регламенттер талаптарының сақталуын бақылауды жүзеге асыратын мемлекеттік органдарға, сондай-ақ Қазақстан Республикасы аумағында осындай өнімнің әкелінуін және (немесе) айналысын болдырмау үшін кеден органдарына жібереді; </w:t>
      </w:r>
    </w:p>
    <w:bookmarkEnd w:id="58"/>
    <w:bookmarkStart w:name="z65" w:id="59"/>
    <w:p>
      <w:pPr>
        <w:spacing w:after="0"/>
        <w:ind w:left="0"/>
        <w:jc w:val="both"/>
      </w:pPr>
      <w:r>
        <w:rPr>
          <w:rFonts w:ascii="Times New Roman"/>
          <w:b w:val="false"/>
          <w:i w:val="false"/>
          <w:color w:val="000000"/>
          <w:sz w:val="28"/>
        </w:rPr>
        <w:t>
      3) басқа мемлекет – Еуразиялық экономикалық одақтың мүшесі берген сәйкестікті растау саласындағы құжаттарға қатысты қабылданған шешім туралы ақпаратты он күндік мерзімде Еуразиялық экономикалық комиссияға және Еуразиялық экономикалық одақ мүшесі – аумағында көрсетілген құжаттар берілген мемлекеттің уәкілетті органдарына жібереді.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саласында</w:t>
            </w:r>
            <w:r>
              <w:br/>
            </w:r>
            <w:r>
              <w:rPr>
                <w:rFonts w:ascii="Times New Roman"/>
                <w:b w:val="false"/>
                <w:i w:val="false"/>
                <w:color w:val="000000"/>
                <w:sz w:val="20"/>
              </w:rPr>
              <w:t>берілген құжаттардың</w:t>
            </w:r>
            <w:r>
              <w:br/>
            </w:r>
            <w:r>
              <w:rPr>
                <w:rFonts w:ascii="Times New Roman"/>
                <w:b w:val="false"/>
                <w:i w:val="false"/>
                <w:color w:val="000000"/>
                <w:sz w:val="20"/>
              </w:rPr>
              <w:t>қолданысын тоқтату және күшін</w:t>
            </w:r>
            <w:r>
              <w:br/>
            </w:r>
            <w:r>
              <w:rPr>
                <w:rFonts w:ascii="Times New Roman"/>
                <w:b w:val="false"/>
                <w:i w:val="false"/>
                <w:color w:val="000000"/>
                <w:sz w:val="20"/>
              </w:rPr>
              <w:t>жою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____________</w:t>
            </w:r>
            <w:r>
              <w:br/>
            </w:r>
            <w:r>
              <w:rPr>
                <w:rFonts w:ascii="Times New Roman"/>
                <w:b w:val="false"/>
                <w:i w:val="false"/>
                <w:color w:val="000000"/>
                <w:sz w:val="20"/>
              </w:rPr>
              <w:t>__________________басшысына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p>
        </w:tc>
      </w:tr>
    </w:tbl>
    <w:p>
      <w:pPr>
        <w:spacing w:after="0"/>
        <w:ind w:left="0"/>
        <w:jc w:val="left"/>
      </w:pPr>
      <w:r>
        <w:rPr>
          <w:rFonts w:ascii="Times New Roman"/>
          <w:b/>
          <w:i w:val="false"/>
          <w:color w:val="000000"/>
        </w:rPr>
        <w:t xml:space="preserve"> ШЕШІМ</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тексеру түрі, хабарлама-хаттың №</w:t>
      </w:r>
      <w:r>
        <w:rPr>
          <w:rFonts w:ascii="Times New Roman"/>
          <w:b w:val="false"/>
          <w:i w:val="false"/>
          <w:color w:val="000000"/>
          <w:sz w:val="28"/>
        </w:rPr>
        <w:t xml:space="preserve"> </w:t>
      </w:r>
      <w:r>
        <w:br/>
      </w:r>
      <w:r>
        <w:rPr>
          <w:rFonts w:ascii="Times New Roman"/>
          <w:b w:val="false"/>
          <w:i w:val="false"/>
          <w:color w:val="000000"/>
          <w:sz w:val="28"/>
        </w:rPr>
        <w:t>
      _____________________________________________________________________нәтижесінде</w:t>
      </w:r>
      <w:r>
        <w:br/>
      </w:r>
      <w:r>
        <w:rPr>
          <w:rFonts w:ascii="Times New Roman"/>
          <w:b w:val="false"/>
          <w:i w:val="false"/>
          <w:color w:val="000000"/>
          <w:sz w:val="28"/>
        </w:rPr>
        <w:t>
      Мына деректер анықталды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(себептері мен негіздемесін көрсету)</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сәйкестікті растау саласындағы құжаттардың әрекеті №______</w:t>
      </w:r>
      <w:r>
        <w:br/>
      </w:r>
      <w:r>
        <w:rPr>
          <w:rFonts w:ascii="Times New Roman"/>
          <w:b w:val="false"/>
          <w:i w:val="false"/>
          <w:color w:val="000000"/>
          <w:sz w:val="28"/>
        </w:rPr>
        <w:t>
      сәйкестікті растау жөніндегі органы берген (тіркелген) ___________ дейінгі мерзімге ________________________________________________________________________________</w:t>
      </w:r>
      <w:r>
        <w:br/>
      </w:r>
      <w:r>
        <w:rPr>
          <w:rFonts w:ascii="Times New Roman"/>
          <w:b w:val="false"/>
          <w:i w:val="false"/>
          <w:color w:val="000000"/>
          <w:sz w:val="28"/>
        </w:rPr>
        <w:t>
      өнімнің, қызметтің, процестің атауы</w:t>
      </w:r>
      <w:r>
        <w:br/>
      </w:r>
      <w:r>
        <w:rPr>
          <w:rFonts w:ascii="Times New Roman"/>
          <w:b w:val="false"/>
          <w:i w:val="false"/>
          <w:color w:val="000000"/>
          <w:sz w:val="28"/>
        </w:rPr>
        <w:t xml:space="preserve">
      </w:t>
      </w:r>
      <w:r>
        <w:rPr>
          <w:rFonts w:ascii="Times New Roman"/>
          <w:b/>
          <w:i w:val="false"/>
          <w:color w:val="000000"/>
          <w:sz w:val="28"/>
        </w:rPr>
        <w:t>ТОҚТАТЫЛСЫН (КҮШІ ЖОЙЫЛСЫН)</w:t>
      </w:r>
      <w:r>
        <w:br/>
      </w:r>
      <w:r>
        <w:rPr>
          <w:rFonts w:ascii="Times New Roman"/>
          <w:b w:val="false"/>
          <w:i w:val="false"/>
          <w:color w:val="000000"/>
          <w:sz w:val="28"/>
        </w:rPr>
        <w:t>
      20 __жылғы "____" ____________</w:t>
      </w:r>
      <w:r>
        <w:br/>
      </w:r>
      <w:r>
        <w:rPr>
          <w:rFonts w:ascii="Times New Roman"/>
          <w:b w:val="false"/>
          <w:i w:val="false"/>
          <w:color w:val="000000"/>
          <w:sz w:val="28"/>
        </w:rPr>
        <w:t xml:space="preserve">
      Сәйкестікті растау жөніңдегі органның басшысы </w:t>
      </w:r>
      <w:r>
        <w:br/>
      </w:r>
      <w:r>
        <w:rPr>
          <w:rFonts w:ascii="Times New Roman"/>
          <w:b w:val="false"/>
          <w:i w:val="false"/>
          <w:color w:val="000000"/>
          <w:sz w:val="28"/>
        </w:rPr>
        <w:t xml:space="preserve">
      _________________________      ___________ тегі, аты, әкесінің аты (бар болған жағдайда) </w:t>
      </w:r>
      <w:r>
        <w:br/>
      </w:r>
      <w:r>
        <w:rPr>
          <w:rFonts w:ascii="Times New Roman"/>
          <w:b w:val="false"/>
          <w:i w:val="false"/>
          <w:color w:val="000000"/>
          <w:sz w:val="28"/>
        </w:rPr>
        <w:t xml:space="preserve">
                              </w:t>
      </w:r>
      <w:r>
        <w:rPr>
          <w:rFonts w:ascii="Times New Roman"/>
          <w:b w:val="false"/>
          <w:i/>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