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91d9" w14:textId="ab49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нормативтердi әзiрлеу, келiсу, бекiту, тiркеу және қолданысқа енгiзу (қолданылуын тоқтата тұру, күшiн жою) қағидаларын бекіту туралы" Қазақстан Республикасы Инвестициялар және даму министрінің 2017 жылғы 22 желтоқсандағы № 890 бұйрығына өзгерiстер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20 ақпандағы № 79 бұйрығы. Қазақстан Республикасының Әділет министрлігінде 2020 жылғы 25 ақпанда № 20065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нормативтерді әзірлеу, келісу, бекіту, тіркеу және қолданысқа енгізу (қолданылуын тоқтата тұру, күшін жою) қағидаларын бекіту туралы" Қазақстан Республикасы Инвестициялар және даму министрінің 2017 жылғы 22 желтоқсандағы № 890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16270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нормативтерді әзірлеу, келісу, бекіту, тіркеу және қолданысқа енгізу (қолданылуын тоқтата тұру,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Қағидаларда мынадай ұғымдар пайдаланылады:</w:t>
      </w:r>
    </w:p>
    <w:bookmarkEnd w:id="3"/>
    <w:p>
      <w:pPr>
        <w:spacing w:after="0"/>
        <w:ind w:left="0"/>
        <w:jc w:val="both"/>
      </w:pPr>
      <w:r>
        <w:rPr>
          <w:rFonts w:ascii="Times New Roman"/>
          <w:b w:val="false"/>
          <w:i w:val="false"/>
          <w:color w:val="000000"/>
          <w:sz w:val="28"/>
        </w:rPr>
        <w:t>
      3. Осы Қағидаларда мынадай ұғымдар пайдаланылады:</w:t>
      </w:r>
    </w:p>
    <w:p>
      <w:pPr>
        <w:spacing w:after="0"/>
        <w:ind w:left="0"/>
        <w:jc w:val="both"/>
      </w:pPr>
      <w:r>
        <w:rPr>
          <w:rFonts w:ascii="Times New Roman"/>
          <w:b w:val="false"/>
          <w:i w:val="false"/>
          <w:color w:val="000000"/>
          <w:sz w:val="28"/>
        </w:rPr>
        <w:t>
      1) әзірлеуші – мемлекеттік нормативтерді әзірлеуді жүзеге асыратын ұйым;</w:t>
      </w:r>
    </w:p>
    <w:p>
      <w:pPr>
        <w:spacing w:after="0"/>
        <w:ind w:left="0"/>
        <w:jc w:val="both"/>
      </w:pPr>
      <w:r>
        <w:rPr>
          <w:rFonts w:ascii="Times New Roman"/>
          <w:b w:val="false"/>
          <w:i w:val="false"/>
          <w:color w:val="000000"/>
          <w:sz w:val="28"/>
        </w:rPr>
        <w:t>
      2) ғылыми-техникалық кеңес (бұдан әрі – ҒТК) – уәкілетті органның ведомствосында құрылған, құрылыс саласын дамытудың, сәулет, қала құрылысы, құрылыс және тұрғын үй-коммуналдық шаруашылық, құрылыста баға белгілеу саласында ғылыми-техникалық саясат жүргізудің, сәулет-құрылыс бақылауын жүзеге асырудың негізгі бағыттары бойынша ұсыныстар, сондай-ақ сәулет, қала құрылысы және құрылыс саласында нормативтік-құқықтық жобаларды және мемлекеттік нормативтерді дайындайтын және қарайтын консультативтік-кеңесші орган;</w:t>
      </w:r>
    </w:p>
    <w:p>
      <w:pPr>
        <w:spacing w:after="0"/>
        <w:ind w:left="0"/>
        <w:jc w:val="both"/>
      </w:pPr>
      <w:r>
        <w:rPr>
          <w:rFonts w:ascii="Times New Roman"/>
          <w:b w:val="false"/>
          <w:i w:val="false"/>
          <w:color w:val="000000"/>
          <w:sz w:val="28"/>
        </w:rPr>
        <w:t>
      3) жобалау және құрылыс салу жөніндегі қағидалар жинағын – ерікті түрде қолданылатын нормативтік техникалық құжаттар;</w:t>
      </w:r>
    </w:p>
    <w:p>
      <w:pPr>
        <w:spacing w:after="0"/>
        <w:ind w:left="0"/>
        <w:jc w:val="both"/>
      </w:pPr>
      <w:r>
        <w:rPr>
          <w:rFonts w:ascii="Times New Roman"/>
          <w:b w:val="false"/>
          <w:i w:val="false"/>
          <w:color w:val="000000"/>
          <w:sz w:val="28"/>
        </w:rPr>
        <w:t xml:space="preserve">
      4) құрылыс нормалары –техникалық регламенттердің (ғимараттардың, құрылыстардың, олардың кешендерінің, коммуникациялардың) талаптарына сәйкес өнімнің жекелеген түрлеріне және (немесе) олардың өмірлік циклінің процестеріне қойылатын міндетті қауіпсіздік талаптарын белгілейтін нормативтік техникалық құжаттар; </w:t>
      </w:r>
    </w:p>
    <w:p>
      <w:pPr>
        <w:spacing w:after="0"/>
        <w:ind w:left="0"/>
        <w:jc w:val="both"/>
      </w:pPr>
      <w:r>
        <w:rPr>
          <w:rFonts w:ascii="Times New Roman"/>
          <w:b w:val="false"/>
          <w:i w:val="false"/>
          <w:color w:val="000000"/>
          <w:sz w:val="28"/>
        </w:rPr>
        <w:t>
      5) құрылыстағы басшылыққа алынатын құжаттар – сәулет, қала құрылысы және құрылыс саласындағы субъектілердің қызметін ұйымдастыруға қойылатын міндетті талаптарды белгілейтін және өзара қарым-қатынастарын реттейтін нормативтік құқықтық актілер</w:t>
      </w:r>
    </w:p>
    <w:p>
      <w:pPr>
        <w:spacing w:after="0"/>
        <w:ind w:left="0"/>
        <w:jc w:val="both"/>
      </w:pPr>
      <w:r>
        <w:rPr>
          <w:rFonts w:ascii="Times New Roman"/>
          <w:b w:val="false"/>
          <w:i w:val="false"/>
          <w:color w:val="000000"/>
          <w:sz w:val="28"/>
        </w:rPr>
        <w:t>
      6) мемлекеттік нормативтер (мемлекеттік нормативтік құжаттар) –адамның тұратын ортасына және тіршілік етуіне қолайлы, қауіпсіз және басқа да қажетті жағдайларды қамтамасыз ететін нормативтік құқықтық актілердің, қала құрылыстық және техникалық регламенттердің, нормативтік-техникалық құжаттардың, өзгеде міндетті талаптардың, шарттар мен шектеулердің жүйесі;</w:t>
      </w:r>
    </w:p>
    <w:p>
      <w:pPr>
        <w:spacing w:after="0"/>
        <w:ind w:left="0"/>
        <w:jc w:val="both"/>
      </w:pPr>
      <w:r>
        <w:rPr>
          <w:rFonts w:ascii="Times New Roman"/>
          <w:b w:val="false"/>
          <w:i w:val="false"/>
          <w:color w:val="000000"/>
          <w:sz w:val="28"/>
        </w:rPr>
        <w:t>
      7) мемлекеттік нормативтерді әзірлеу – жаңа мемлекеттік нормативтер әзірлеу және қолданыстағыларын өңдеу жөніндегі қызмет;</w:t>
      </w:r>
    </w:p>
    <w:p>
      <w:pPr>
        <w:spacing w:after="0"/>
        <w:ind w:left="0"/>
        <w:jc w:val="both"/>
      </w:pPr>
      <w:r>
        <w:rPr>
          <w:rFonts w:ascii="Times New Roman"/>
          <w:b w:val="false"/>
          <w:i w:val="false"/>
          <w:color w:val="000000"/>
          <w:sz w:val="28"/>
        </w:rPr>
        <w:t>
      8) мемлекеттік нормативтерді өзектендіру (жаңарту) – нормативтік құқықтық актілердің өзгеруіне, басқа да нормативтік-техникалық құжаттарға сәйкес келтіруге байланысты және техникалық шешімдерді жетілдіру бойынша ғылым мен техниканың дамуына байланысты белгілі бір қызмет саласында қолданыстағы мемлекеттік нормативтердің мазмұнына қажетті өзгерістер және (немесе) толықтырулар енгізу</w:t>
      </w:r>
    </w:p>
    <w:p>
      <w:pPr>
        <w:spacing w:after="0"/>
        <w:ind w:left="0"/>
        <w:jc w:val="both"/>
      </w:pPr>
      <w:r>
        <w:rPr>
          <w:rFonts w:ascii="Times New Roman"/>
          <w:b w:val="false"/>
          <w:i w:val="false"/>
          <w:color w:val="000000"/>
          <w:sz w:val="28"/>
        </w:rPr>
        <w:t>
      9) нормативтік-техникалық құжат – техникалық және технологиялық нормалардан тұратын нормативтік құжат;</w:t>
      </w:r>
    </w:p>
    <w:p>
      <w:pPr>
        <w:spacing w:after="0"/>
        <w:ind w:left="0"/>
        <w:jc w:val="both"/>
      </w:pPr>
      <w:r>
        <w:rPr>
          <w:rFonts w:ascii="Times New Roman"/>
          <w:b w:val="false"/>
          <w:i w:val="false"/>
          <w:color w:val="000000"/>
          <w:sz w:val="28"/>
        </w:rPr>
        <w:t>
      10) пікір – әзірленген мемлекеттік нормативтердің жобаларын қарау нəтижелері бойынша ұсынылған жазбаша құжат;</w:t>
      </w:r>
    </w:p>
    <w:p>
      <w:pPr>
        <w:spacing w:after="0"/>
        <w:ind w:left="0"/>
        <w:jc w:val="both"/>
      </w:pPr>
      <w:r>
        <w:rPr>
          <w:rFonts w:ascii="Times New Roman"/>
          <w:b w:val="false"/>
          <w:i w:val="false"/>
          <w:color w:val="000000"/>
          <w:sz w:val="28"/>
        </w:rPr>
        <w:t>
      11) сәулет, қала құрылысы және құрылыс каталогы (бұдан әрі – каталог) –сәулет, қала құрылысы және құрылыс саласындағы нормативтік құқықтық актілер мен нормативтік техникалық құжаттар және кәсіпорындардың, ғимараттар мен құрылыстардың үлгілік жобалары мен үлгілік жобалық шешімдерінің, құрылыс конструкцияларының, бұйымдар мен құрылыс материалдарының, жұмыс жүргізу технологияларының және құрылыстағы баға белгілеу жөніндегі нормативтік құжаттардың жүйеленген тізбесі;</w:t>
      </w:r>
    </w:p>
    <w:p>
      <w:pPr>
        <w:spacing w:after="0"/>
        <w:ind w:left="0"/>
        <w:jc w:val="both"/>
      </w:pPr>
      <w:r>
        <w:rPr>
          <w:rFonts w:ascii="Times New Roman"/>
          <w:b w:val="false"/>
          <w:i w:val="false"/>
          <w:color w:val="000000"/>
          <w:sz w:val="28"/>
        </w:rPr>
        <w:t>
      12) тапсырыс беруші – мемлекеттік нормативтерді әзірлеуді ұйымдастыруды жүзеге асыратын заңды тұлға;</w:t>
      </w:r>
    </w:p>
    <w:p>
      <w:pPr>
        <w:spacing w:after="0"/>
        <w:ind w:left="0"/>
        <w:jc w:val="both"/>
      </w:pPr>
      <w:r>
        <w:rPr>
          <w:rFonts w:ascii="Times New Roman"/>
          <w:b w:val="false"/>
          <w:i w:val="false"/>
          <w:color w:val="000000"/>
          <w:sz w:val="28"/>
        </w:rPr>
        <w:t>
      13) уәкілетті органның ведомствосы – Қазақстан Республикасының заңнамасына сәйкес сәулет, қала құрылысы және құрылыс қызметі саласындағы құзыреті шегінде бақылау және іске асыру функцияларын жүзеге асыратын орталық мемлекеттік органның ведомствосы.";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 Әзірлеуші түсіндірме жазбасы бар мемлекеттік нормативтің жобасын тапсырыс беруші тиісті пікір алу мақсатында шартта белгіленген ұйымға жібереді. "Қызмет бабында пайдалану үшін" деген белгісі бар мемлекеттік нормативтердің жобаларын тапсырыс беруші қарау үшін мүдделі мемлекеттік органдарға тікелей жібереді. Мемлекеттік нормативтің жобасы бойынша пікір әзірлеушіге жоба қарауға келіп түскен күннен бастап 30 күнтізбелік күннен кешіктірмей беріледі.</w:t>
      </w:r>
    </w:p>
    <w:bookmarkEnd w:id="4"/>
    <w:p>
      <w:pPr>
        <w:spacing w:after="0"/>
        <w:ind w:left="0"/>
        <w:jc w:val="both"/>
      </w:pPr>
      <w:r>
        <w:rPr>
          <w:rFonts w:ascii="Times New Roman"/>
          <w:b w:val="false"/>
          <w:i w:val="false"/>
          <w:color w:val="000000"/>
          <w:sz w:val="28"/>
        </w:rPr>
        <w:t>
      Ұйым көрсетілген мерзімде пікір бермеген жағдайда мемлекеттік нормативтерді әзірлеу шарт бойынша тапсырыс беруші белгілеген мерзімдерге сәйкес жалғасады, ал егер шартта өзгеше көзделмесе, мемлекеттік нормативтің жобасы осы ұйыммен келісілген болып есептеледі.</w:t>
      </w:r>
    </w:p>
    <w:p>
      <w:pPr>
        <w:spacing w:after="0"/>
        <w:ind w:left="0"/>
        <w:jc w:val="both"/>
      </w:pPr>
      <w:r>
        <w:rPr>
          <w:rFonts w:ascii="Times New Roman"/>
          <w:b w:val="false"/>
          <w:i w:val="false"/>
          <w:color w:val="000000"/>
          <w:sz w:val="28"/>
        </w:rPr>
        <w:t>
      Ұсынылған пікірлер бойынша келіспеушіліктерді қарау қажет болған жағдайда әзірлеуші мүдделі мемлекеттік органдар мен ұйымдардың өкілдерімен отырыс өткізеді. Отырыста қабылданған шешімдер хаттамамен ресімделеді және жиынтық кестеде ескертулер мен ұсыныстар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"18. Мемлекеттік нормативтер жобасының түпкілікті редакциясы "қызмет бабында пайдалану үшін" деген белгісі бар құжаттарды қоспағанда, ҒТК-ның қарауына енгізіледі.";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"20. ҚР ҚБҚ және ҚН мәтіні "Нормативтік құқықтық актілерді ресімдеу, келісу, мемлекеттік тіркеу және олардың күшін жою қағидаларын бекіту туралы" Қазақстан Республикасы Үкіметінің 2016 жылғы 6 қазандағы № 568 </w:t>
      </w:r>
      <w:r>
        <w:rPr>
          <w:rFonts w:ascii="Times New Roman"/>
          <w:b w:val="false"/>
          <w:i w:val="false"/>
          <w:color w:val="000000"/>
          <w:sz w:val="28"/>
        </w:rPr>
        <w:t>қаулысының</w:t>
      </w:r>
      <w:r>
        <w:rPr>
          <w:rFonts w:ascii="Times New Roman"/>
          <w:b w:val="false"/>
          <w:i w:val="false"/>
          <w:color w:val="000000"/>
          <w:sz w:val="28"/>
        </w:rPr>
        <w:t xml:space="preserve"> және "Заңға тәуелді нормативтік құқықтық актілердің жобаларын әзірлеу, олардың келісілу қағидаларын бекіту туралы" Қазақстан Республикасы Үкіметінің 2016 жылғы 6 қазандағы № 569 </w:t>
      </w:r>
      <w:r>
        <w:rPr>
          <w:rFonts w:ascii="Times New Roman"/>
          <w:b w:val="false"/>
          <w:i w:val="false"/>
          <w:color w:val="000000"/>
          <w:sz w:val="28"/>
        </w:rPr>
        <w:t>қаулысының</w:t>
      </w:r>
      <w:r>
        <w:rPr>
          <w:rFonts w:ascii="Times New Roman"/>
          <w:b w:val="false"/>
          <w:i w:val="false"/>
          <w:color w:val="000000"/>
          <w:sz w:val="28"/>
        </w:rPr>
        <w:t xml:space="preserve"> (бұдан әрі – Қазақстан Республикасы Үкіметінің № 568 және № 569 қаулылары) талаптарына сәйкес рәсімделеді.";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үшінші абзацы мынадай редакцияда жазылсын:</w:t>
      </w:r>
    </w:p>
    <w:bookmarkStart w:name="z13" w:id="7"/>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саласындағы нормативтік-құқықтық актілердің және нормативтік-техникалық құжаттардың тізбесі", "Қазақстан Республикасының стандарттау жөніндегі нормативтік құжаттардың сілтемесі" және "Стандарттау жөніндегі мемлекетаралық нормативтік құжаттардың сілтемесі" деген ақпараттық каталогтар бойынша сілтемелік құжаттардың қолданылуын тексерген орынды. Егер сілтемелік құжат ауысқан (өзгерген) болса, онда осы нормативті пайдалану кезінде ауысқан (өзгерген) құжатты басшылыққа алған жөн. Егер сілтемелік құжат ауыспай күші жойылған болса, онда оған сілтеме жасалған ережелер осы сілтемені қозғамайтын бөлікте қолданылады.";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үшінші абзацы мынадай редакцияда жазылсын:</w:t>
      </w:r>
    </w:p>
    <w:bookmarkStart w:name="z15" w:id="8"/>
    <w:p>
      <w:pPr>
        <w:spacing w:after="0"/>
        <w:ind w:left="0"/>
        <w:jc w:val="both"/>
      </w:pPr>
      <w:r>
        <w:rPr>
          <w:rFonts w:ascii="Times New Roman"/>
          <w:b w:val="false"/>
          <w:i w:val="false"/>
          <w:color w:val="000000"/>
          <w:sz w:val="28"/>
        </w:rPr>
        <w:t xml:space="preserve">
      "31. Міндетті талаптарды белгілейтін мемлекеттік нормативтерді мемлекеттік тіркеу тәртібі Қазақстан Республикасы Үкіметінің № </w:t>
      </w:r>
      <w:r>
        <w:rPr>
          <w:rFonts w:ascii="Times New Roman"/>
          <w:b w:val="false"/>
          <w:i w:val="false"/>
          <w:color w:val="000000"/>
          <w:sz w:val="28"/>
        </w:rPr>
        <w:t>568</w:t>
      </w:r>
      <w:r>
        <w:rPr>
          <w:rFonts w:ascii="Times New Roman"/>
          <w:b w:val="false"/>
          <w:i w:val="false"/>
          <w:color w:val="000000"/>
          <w:sz w:val="28"/>
        </w:rPr>
        <w:t xml:space="preserve"> және № </w:t>
      </w:r>
      <w:r>
        <w:rPr>
          <w:rFonts w:ascii="Times New Roman"/>
          <w:b w:val="false"/>
          <w:i w:val="false"/>
          <w:color w:val="000000"/>
          <w:sz w:val="28"/>
        </w:rPr>
        <w:t>569</w:t>
      </w:r>
      <w:r>
        <w:rPr>
          <w:rFonts w:ascii="Times New Roman"/>
          <w:b w:val="false"/>
          <w:i w:val="false"/>
          <w:color w:val="000000"/>
          <w:sz w:val="28"/>
        </w:rPr>
        <w:t xml:space="preserve"> қаулыларымен сәйкес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"33. Мемлекеттік нормативтерді белгіленген мерзімде уәкілетті органның ведомствосы Қазақстан Республикасы Инвестициялар және даму министрінің 2018 жылғы 28 желтоқсандағы № 944 бұйрығымен бекітілген (Нормативтік құқықтық актілер тізілімінде № 18090 болып тіркелген) Нормативтік техникалық құжаттардың бірыңғай мемлекеттік қорын қалыптастыру, жүргізу және қолдап отыру, сондай-ақ нормативтік техникалық құжаттардың, ресми басылымдардың көшірмелерін тарату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нормативтік-техникалық құжаттардың бірыңғай мемлекеттік қорына жібереді.</w:t>
      </w:r>
    </w:p>
    <w:bookmarkEnd w:id="9"/>
    <w:bookmarkStart w:name="z18" w:id="10"/>
    <w:p>
      <w:pPr>
        <w:spacing w:after="0"/>
        <w:ind w:left="0"/>
        <w:jc w:val="both"/>
      </w:pPr>
      <w:r>
        <w:rPr>
          <w:rFonts w:ascii="Times New Roman"/>
          <w:b w:val="false"/>
          <w:i w:val="false"/>
          <w:color w:val="000000"/>
          <w:sz w:val="28"/>
        </w:rPr>
        <w:t>
      34. Уәкілетті органның ведомствосы қолданыстағы мемлекеттік нормативтерге өзгерістер және (немесе) толықтырулар енгізуді көздейтін бұйрықтарды дайындауды мынадай жағдайларда жүзеге асырылады:</w:t>
      </w:r>
    </w:p>
    <w:bookmarkEnd w:id="10"/>
    <w:p>
      <w:pPr>
        <w:spacing w:after="0"/>
        <w:ind w:left="0"/>
        <w:jc w:val="both"/>
      </w:pPr>
      <w:r>
        <w:rPr>
          <w:rFonts w:ascii="Times New Roman"/>
          <w:b w:val="false"/>
          <w:i w:val="false"/>
          <w:color w:val="000000"/>
          <w:sz w:val="28"/>
        </w:rPr>
        <w:t>
      1) мемлекеттік нормативтерді өзектендіру;</w:t>
      </w:r>
    </w:p>
    <w:p>
      <w:pPr>
        <w:spacing w:after="0"/>
        <w:ind w:left="0"/>
        <w:jc w:val="both"/>
      </w:pPr>
      <w:r>
        <w:rPr>
          <w:rFonts w:ascii="Times New Roman"/>
          <w:b w:val="false"/>
          <w:i w:val="false"/>
          <w:color w:val="000000"/>
          <w:sz w:val="28"/>
        </w:rPr>
        <w:t>
      2) ұсынылған өзгерістер және (немесе) толықтырулар және әлемдік тәжірибені (бар болса) талдау бойынша тиісті ақпараты бар өтініш берушінің жазбаша өтініші бойынша.</w:t>
      </w:r>
    </w:p>
    <w:p>
      <w:pPr>
        <w:spacing w:after="0"/>
        <w:ind w:left="0"/>
        <w:jc w:val="both"/>
      </w:pPr>
      <w:r>
        <w:rPr>
          <w:rFonts w:ascii="Times New Roman"/>
          <w:b w:val="false"/>
          <w:i w:val="false"/>
          <w:color w:val="000000"/>
          <w:sz w:val="28"/>
        </w:rPr>
        <w:t xml:space="preserve">
      Құрылыс материалдары және бұйымдары бойынша Қазақстан Республикасы Үкіметінің 2010 жылғы 17 қарашадағы № 1202 қаулысымен бекітілген "Ғимараттар мен құрылыстардың, құрылыс материалдары мен бұйымдарының қауіпсіздігіне қойылатын талаптар" техникалық регламентінің </w:t>
      </w:r>
      <w:r>
        <w:rPr>
          <w:rFonts w:ascii="Times New Roman"/>
          <w:b w:val="false"/>
          <w:i w:val="false"/>
          <w:color w:val="000000"/>
          <w:sz w:val="28"/>
        </w:rPr>
        <w:t>13-тармағына</w:t>
      </w:r>
      <w:r>
        <w:rPr>
          <w:rFonts w:ascii="Times New Roman"/>
          <w:b w:val="false"/>
          <w:i w:val="false"/>
          <w:color w:val="000000"/>
          <w:sz w:val="28"/>
        </w:rPr>
        <w:t xml:space="preserve"> сәйкес ілеспе құжаттамалар ұсынылады.</w:t>
      </w:r>
    </w:p>
    <w:p>
      <w:pPr>
        <w:spacing w:after="0"/>
        <w:ind w:left="0"/>
        <w:jc w:val="both"/>
      </w:pPr>
      <w:r>
        <w:rPr>
          <w:rFonts w:ascii="Times New Roman"/>
          <w:b w:val="false"/>
          <w:i w:val="false"/>
          <w:color w:val="000000"/>
          <w:sz w:val="28"/>
        </w:rPr>
        <w:t>
      "Қызмет бабында пайдалану үшін" деген белгісі бар құжаттарды қоспағанда, мемлекеттік нормативке өзгерістер мен толықтырулар енгізу туралы ұсыныс ҒТК-ның қарауына және мақұлдауына енгізіледі.".</w:t>
      </w:r>
    </w:p>
    <w:bookmarkStart w:name="z19" w:id="1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1"/>
    <w:bookmarkStart w:name="z20"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21" w:id="1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22"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2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Индустрия және </w:t>
            </w:r>
            <w:r>
              <w:br/>
            </w:r>
            <w:r>
              <w:rPr>
                <w:rFonts w:ascii="Times New Roman"/>
                <w:b w:val="false"/>
                <w:i/>
                <w:color w:val="000000"/>
                <w:sz w:val="20"/>
              </w:rPr>
              <w:t xml:space="preserve">инфрақұрылымдық даму министрінің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