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ee784" w14:textId="9dee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спорттық әдебін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28 ақпандағы № 51 бұйрығы. Қазақстан Республикасының Әділет министрлігінде 2020 жылғы 2 наурызда № 20083 болып тіркелді.</w:t>
      </w:r>
    </w:p>
    <w:p>
      <w:pPr>
        <w:spacing w:after="0"/>
        <w:ind w:left="0"/>
        <w:jc w:val="both"/>
      </w:pPr>
      <w:bookmarkStart w:name="z1" w:id="0"/>
      <w:r>
        <w:rPr>
          <w:rFonts w:ascii="Times New Roman"/>
          <w:b w:val="false"/>
          <w:i w:val="false"/>
          <w:color w:val="000000"/>
          <w:sz w:val="28"/>
        </w:rPr>
        <w:t xml:space="preserve">
      "Дене шынықтыру және спорт туралы" 2014 жылғы 3 шілдедегі Қазақстан Республикасы Заңының 7-бабының </w:t>
      </w:r>
      <w:r>
        <w:rPr>
          <w:rFonts w:ascii="Times New Roman"/>
          <w:b w:val="false"/>
          <w:i w:val="false"/>
          <w:color w:val="000000"/>
          <w:sz w:val="28"/>
        </w:rPr>
        <w:t>65-2)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спорттық </w:t>
      </w:r>
      <w:r>
        <w:rPr>
          <w:rFonts w:ascii="Times New Roman"/>
          <w:b w:val="false"/>
          <w:i w:val="false"/>
          <w:color w:val="000000"/>
          <w:sz w:val="28"/>
        </w:rPr>
        <w:t>әдебі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Қазақстан Республикасы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2020 жылғы 28 ақпандағы</w:t>
            </w:r>
            <w:r>
              <w:br/>
            </w:r>
            <w:r>
              <w:rPr>
                <w:rFonts w:ascii="Times New Roman"/>
                <w:b w:val="false"/>
                <w:i w:val="false"/>
                <w:color w:val="000000"/>
                <w:sz w:val="20"/>
              </w:rPr>
              <w:t xml:space="preserve">№ 51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Республикасының спорттық әдебі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Қазақстан Республикасының спорттық әдебі (бұдан әрі – Спорттық әдеп) "Дене шынықтыру және спорт туралы" 2014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жалпы қабылданған моральдық-этикалық нормаларға сәйкес әзірленді және спортшылардың, жаттықтырушылардың, жаттықтырушы-оқытушылар мен спорт төрешілерінің мінез-құлығының негізгі ережелерін белгілейді.</w:t>
      </w:r>
    </w:p>
    <w:bookmarkEnd w:id="10"/>
    <w:bookmarkStart w:name="z13" w:id="11"/>
    <w:p>
      <w:pPr>
        <w:spacing w:after="0"/>
        <w:ind w:left="0"/>
        <w:jc w:val="both"/>
      </w:pPr>
      <w:r>
        <w:rPr>
          <w:rFonts w:ascii="Times New Roman"/>
          <w:b w:val="false"/>
          <w:i w:val="false"/>
          <w:color w:val="000000"/>
          <w:sz w:val="28"/>
        </w:rPr>
        <w:t>
      2. Негізгі ұғымдар:</w:t>
      </w:r>
    </w:p>
    <w:bookmarkEnd w:id="11"/>
    <w:bookmarkStart w:name="z14" w:id="12"/>
    <w:p>
      <w:pPr>
        <w:spacing w:after="0"/>
        <w:ind w:left="0"/>
        <w:jc w:val="both"/>
      </w:pPr>
      <w:r>
        <w:rPr>
          <w:rFonts w:ascii="Times New Roman"/>
          <w:b w:val="false"/>
          <w:i w:val="false"/>
          <w:color w:val="000000"/>
          <w:sz w:val="28"/>
        </w:rPr>
        <w:t>
      1) жаттықтырушы, жаттықтырушы-оқытушы – спорттық нәтижелерге қол жеткізу үшін спортшыны даярлаудың оқу-жаттығу процесін және оның сайыс әрекетіне басшылықты жүзеге асыратын жеке тұлға;</w:t>
      </w:r>
    </w:p>
    <w:bookmarkEnd w:id="12"/>
    <w:bookmarkStart w:name="z15" w:id="13"/>
    <w:p>
      <w:pPr>
        <w:spacing w:after="0"/>
        <w:ind w:left="0"/>
        <w:jc w:val="both"/>
      </w:pPr>
      <w:r>
        <w:rPr>
          <w:rFonts w:ascii="Times New Roman"/>
          <w:b w:val="false"/>
          <w:i w:val="false"/>
          <w:color w:val="000000"/>
          <w:sz w:val="28"/>
        </w:rPr>
        <w:t>
      2) жеке жаттықтырушы – спортшыны спорт түрі бойынша Қазақстан Республикасының құрама командасынан (спорт түрі бойынша ұлттық құрама командадан) тыс болған кезеңінде оның жеке-дара даярлау жоспарын орындауына бағытталған даярлауды (кемінде үш жыл) жүзеге асыратын жаттықтырушы;</w:t>
      </w:r>
    </w:p>
    <w:bookmarkEnd w:id="13"/>
    <w:bookmarkStart w:name="z16" w:id="14"/>
    <w:p>
      <w:pPr>
        <w:spacing w:after="0"/>
        <w:ind w:left="0"/>
        <w:jc w:val="both"/>
      </w:pPr>
      <w:r>
        <w:rPr>
          <w:rFonts w:ascii="Times New Roman"/>
          <w:b w:val="false"/>
          <w:i w:val="false"/>
          <w:color w:val="000000"/>
          <w:sz w:val="28"/>
        </w:rPr>
        <w:t>
      3) спорттық әдеп – спортшылар, жаттықтырушылар, жаттықтырушы-оқытушылар және спорт төрешілері үшін белгіленген мінез-құлық қағидалары;</w:t>
      </w:r>
    </w:p>
    <w:bookmarkEnd w:id="14"/>
    <w:bookmarkStart w:name="z17" w:id="15"/>
    <w:p>
      <w:pPr>
        <w:spacing w:after="0"/>
        <w:ind w:left="0"/>
        <w:jc w:val="both"/>
      </w:pPr>
      <w:r>
        <w:rPr>
          <w:rFonts w:ascii="Times New Roman"/>
          <w:b w:val="false"/>
          <w:i w:val="false"/>
          <w:color w:val="000000"/>
          <w:sz w:val="28"/>
        </w:rPr>
        <w:t>
      4) спорттық жарыс – бекітілген ереже (регламент) бойынша өткізілетін сайыстың үздік қатысушысын анықтау мақсатында спорт түрі (түрлері) бойынша спортшылар немесе командалар арасындағы сайыс;</w:t>
      </w:r>
    </w:p>
    <w:bookmarkEnd w:id="15"/>
    <w:bookmarkStart w:name="z18" w:id="16"/>
    <w:p>
      <w:pPr>
        <w:spacing w:after="0"/>
        <w:ind w:left="0"/>
        <w:jc w:val="both"/>
      </w:pPr>
      <w:r>
        <w:rPr>
          <w:rFonts w:ascii="Times New Roman"/>
          <w:b w:val="false"/>
          <w:i w:val="false"/>
          <w:color w:val="000000"/>
          <w:sz w:val="28"/>
        </w:rPr>
        <w:t>
      5) спорттық іс-шара – спортшылардың, жаттықтырушылардың және дене шынықтыру мен спорт саласындағы мамандардың қатысуымен өткізілетін спорттық жарыс, оқу-жаттығу жиыны.</w:t>
      </w:r>
    </w:p>
    <w:bookmarkEnd w:id="16"/>
    <w:bookmarkStart w:name="z19" w:id="17"/>
    <w:p>
      <w:pPr>
        <w:spacing w:after="0"/>
        <w:ind w:left="0"/>
        <w:jc w:val="left"/>
      </w:pPr>
      <w:r>
        <w:rPr>
          <w:rFonts w:ascii="Times New Roman"/>
          <w:b/>
          <w:i w:val="false"/>
          <w:color w:val="000000"/>
        </w:rPr>
        <w:t xml:space="preserve"> 2-тарау. Мінез-құлық ережелері</w:t>
      </w:r>
    </w:p>
    <w:bookmarkEnd w:id="17"/>
    <w:bookmarkStart w:name="z20" w:id="18"/>
    <w:p>
      <w:pPr>
        <w:spacing w:after="0"/>
        <w:ind w:left="0"/>
        <w:jc w:val="both"/>
      </w:pPr>
      <w:r>
        <w:rPr>
          <w:rFonts w:ascii="Times New Roman"/>
          <w:b w:val="false"/>
          <w:i w:val="false"/>
          <w:color w:val="000000"/>
          <w:sz w:val="28"/>
        </w:rPr>
        <w:t>
      3. Спортшылар, жаттықтырушылар, жаттықтырушы-оқытушылар және спорт төрешілері:</w:t>
      </w:r>
    </w:p>
    <w:bookmarkEnd w:id="18"/>
    <w:bookmarkStart w:name="z21" w:id="19"/>
    <w:p>
      <w:pPr>
        <w:spacing w:after="0"/>
        <w:ind w:left="0"/>
        <w:jc w:val="both"/>
      </w:pPr>
      <w:r>
        <w:rPr>
          <w:rFonts w:ascii="Times New Roman"/>
          <w:b w:val="false"/>
          <w:i w:val="false"/>
          <w:color w:val="000000"/>
          <w:sz w:val="28"/>
        </w:rPr>
        <w:t>
      1) қоғамға жат мінез-құлық жағдайларына, оның ішінде қоғамдық орындарда адамның қадір-қасиетін және қоғамдық имандылықты қорлайтын алкогольдік, есірткілік немесе уыт-құмарлық мас күйінде болуына жол бермейді;</w:t>
      </w:r>
    </w:p>
    <w:bookmarkEnd w:id="19"/>
    <w:bookmarkStart w:name="z22" w:id="20"/>
    <w:p>
      <w:pPr>
        <w:spacing w:after="0"/>
        <w:ind w:left="0"/>
        <w:jc w:val="both"/>
      </w:pPr>
      <w:r>
        <w:rPr>
          <w:rFonts w:ascii="Times New Roman"/>
          <w:b w:val="false"/>
          <w:i w:val="false"/>
          <w:color w:val="000000"/>
          <w:sz w:val="28"/>
        </w:rPr>
        <w:t xml:space="preserve">
      2) адал ойын және адал спорттық жарыс қағидаттарын сақтайды; </w:t>
      </w:r>
    </w:p>
    <w:bookmarkEnd w:id="20"/>
    <w:bookmarkStart w:name="z23" w:id="21"/>
    <w:p>
      <w:pPr>
        <w:spacing w:after="0"/>
        <w:ind w:left="0"/>
        <w:jc w:val="both"/>
      </w:pPr>
      <w:r>
        <w:rPr>
          <w:rFonts w:ascii="Times New Roman"/>
          <w:b w:val="false"/>
          <w:i w:val="false"/>
          <w:color w:val="000000"/>
          <w:sz w:val="28"/>
        </w:rPr>
        <w:t>
      3) құрама командалардың өкілдеріне, қарсыластарына, көрермендерге және спорттық жарыстарды ұйымдастырушыларға спорттық іс-шараларда құрметпен қарайды;</w:t>
      </w:r>
    </w:p>
    <w:bookmarkEnd w:id="21"/>
    <w:bookmarkStart w:name="z24" w:id="22"/>
    <w:p>
      <w:pPr>
        <w:spacing w:after="0"/>
        <w:ind w:left="0"/>
        <w:jc w:val="both"/>
      </w:pPr>
      <w:r>
        <w:rPr>
          <w:rFonts w:ascii="Times New Roman"/>
          <w:b w:val="false"/>
          <w:i w:val="false"/>
          <w:color w:val="000000"/>
          <w:sz w:val="28"/>
        </w:rPr>
        <w:t>
      4) басқа спортшылардың, волонтерлердің құқықтары мен қадір-қасиетін құрметтейді, сонымен қатар оларға қатысты кемсітушілікке жол бермейді және спорттық іс-шаралар мен марапаттау рәсімдері өтетін жерлерде саяси шерулерге қатыспайды;</w:t>
      </w:r>
    </w:p>
    <w:bookmarkEnd w:id="22"/>
    <w:bookmarkStart w:name="z25" w:id="23"/>
    <w:p>
      <w:pPr>
        <w:spacing w:after="0"/>
        <w:ind w:left="0"/>
        <w:jc w:val="both"/>
      </w:pPr>
      <w:r>
        <w:rPr>
          <w:rFonts w:ascii="Times New Roman"/>
          <w:b w:val="false"/>
          <w:i w:val="false"/>
          <w:color w:val="000000"/>
          <w:sz w:val="28"/>
        </w:rPr>
        <w:t>
      5) өзінің спорттық беделіне зиян келтіруі мүмкін даулы жағдайлардан аулақ болады;</w:t>
      </w:r>
    </w:p>
    <w:bookmarkEnd w:id="23"/>
    <w:bookmarkStart w:name="z26" w:id="24"/>
    <w:p>
      <w:pPr>
        <w:spacing w:after="0"/>
        <w:ind w:left="0"/>
        <w:jc w:val="both"/>
      </w:pPr>
      <w:r>
        <w:rPr>
          <w:rFonts w:ascii="Times New Roman"/>
          <w:b w:val="false"/>
          <w:i w:val="false"/>
          <w:color w:val="000000"/>
          <w:sz w:val="28"/>
        </w:rPr>
        <w:t>
      6) Қазақстан Республикасының Мемлекеттік Елтаңбасына, Қазақстан Республикасының Мемлекеттік Туына, Қазақстан Республикасының Мемлекеттік Гимніне, сондай-ақ спорттық жарыстарға қатысушы елдердің мемлекеттік рәміздеріне ұқыпты және құрметпен қарайды;</w:t>
      </w:r>
    </w:p>
    <w:bookmarkEnd w:id="24"/>
    <w:bookmarkStart w:name="z27" w:id="25"/>
    <w:p>
      <w:pPr>
        <w:spacing w:after="0"/>
        <w:ind w:left="0"/>
        <w:jc w:val="both"/>
      </w:pPr>
      <w:r>
        <w:rPr>
          <w:rFonts w:ascii="Times New Roman"/>
          <w:b w:val="false"/>
          <w:i w:val="false"/>
          <w:color w:val="000000"/>
          <w:sz w:val="28"/>
        </w:rPr>
        <w:t>
      7) Қазақстан Республикасы Мемлекеттік Гимнінің музыкалық редакциясын, мәтінін біледі;</w:t>
      </w:r>
    </w:p>
    <w:bookmarkEnd w:id="25"/>
    <w:bookmarkStart w:name="z28" w:id="26"/>
    <w:p>
      <w:pPr>
        <w:spacing w:after="0"/>
        <w:ind w:left="0"/>
        <w:jc w:val="both"/>
      </w:pPr>
      <w:r>
        <w:rPr>
          <w:rFonts w:ascii="Times New Roman"/>
          <w:b w:val="false"/>
          <w:i w:val="false"/>
          <w:color w:val="000000"/>
          <w:sz w:val="28"/>
        </w:rPr>
        <w:t>
      8) Қазақстан Республикасының Мемлекеттік Гимнін орындау кезінде Спорттық әдептің этикалық нормаларын ұстанады;</w:t>
      </w:r>
    </w:p>
    <w:bookmarkEnd w:id="26"/>
    <w:bookmarkStart w:name="z29" w:id="27"/>
    <w:p>
      <w:pPr>
        <w:spacing w:after="0"/>
        <w:ind w:left="0"/>
        <w:jc w:val="both"/>
      </w:pPr>
      <w:r>
        <w:rPr>
          <w:rFonts w:ascii="Times New Roman"/>
          <w:b w:val="false"/>
          <w:i w:val="false"/>
          <w:color w:val="000000"/>
          <w:sz w:val="28"/>
        </w:rPr>
        <w:t>
      9) төреші шешіміне құрметпен қарайды және көпшілік даулардан аулақ болады;</w:t>
      </w:r>
    </w:p>
    <w:bookmarkEnd w:id="27"/>
    <w:bookmarkStart w:name="z30" w:id="28"/>
    <w:p>
      <w:pPr>
        <w:spacing w:after="0"/>
        <w:ind w:left="0"/>
        <w:jc w:val="both"/>
      </w:pPr>
      <w:r>
        <w:rPr>
          <w:rFonts w:ascii="Times New Roman"/>
          <w:b w:val="false"/>
          <w:i w:val="false"/>
          <w:color w:val="000000"/>
          <w:sz w:val="28"/>
        </w:rPr>
        <w:t>
      10) спорттық жарыстардың қорытындысы бойынша алынған спорттық марапаттарға (кубоктарға, медальдарға, грамоталарға және дипломдарға) ұқыпты және құрметпен қарайды;</w:t>
      </w:r>
    </w:p>
    <w:bookmarkEnd w:id="28"/>
    <w:bookmarkStart w:name="z31" w:id="29"/>
    <w:p>
      <w:pPr>
        <w:spacing w:after="0"/>
        <w:ind w:left="0"/>
        <w:jc w:val="both"/>
      </w:pPr>
      <w:r>
        <w:rPr>
          <w:rFonts w:ascii="Times New Roman"/>
          <w:b w:val="false"/>
          <w:i w:val="false"/>
          <w:color w:val="000000"/>
          <w:sz w:val="28"/>
        </w:rPr>
        <w:t>
      11) спорттық жарыстарда марапаттау рәсіміне қатысады;</w:t>
      </w:r>
    </w:p>
    <w:bookmarkEnd w:id="29"/>
    <w:bookmarkStart w:name="z32" w:id="30"/>
    <w:p>
      <w:pPr>
        <w:spacing w:after="0"/>
        <w:ind w:left="0"/>
        <w:jc w:val="both"/>
      </w:pPr>
      <w:r>
        <w:rPr>
          <w:rFonts w:ascii="Times New Roman"/>
          <w:b w:val="false"/>
          <w:i w:val="false"/>
          <w:color w:val="000000"/>
          <w:sz w:val="28"/>
        </w:rPr>
        <w:t xml:space="preserve">
      12) спорттық жарыстарда, марапаттау рәсімі кезінде, ресми суретке түсіру және бұқаралық ақпарат құралдарымен жұмыс істеу кезінде спорт түрі бойынша Қазақстан Республикасының құрама командасының (спорт түрі бойынша ұлттық құрама команданың) немесе өзінің спорт клубының спорттық костюмдерінде болады; </w:t>
      </w:r>
    </w:p>
    <w:bookmarkEnd w:id="30"/>
    <w:bookmarkStart w:name="z33" w:id="31"/>
    <w:p>
      <w:pPr>
        <w:spacing w:after="0"/>
        <w:ind w:left="0"/>
        <w:jc w:val="both"/>
      </w:pPr>
      <w:r>
        <w:rPr>
          <w:rFonts w:ascii="Times New Roman"/>
          <w:b w:val="false"/>
          <w:i w:val="false"/>
          <w:color w:val="000000"/>
          <w:sz w:val="28"/>
        </w:rPr>
        <w:t>
      13) спорттық іс-шараны жариялайтын бұқаралық ақпарат құралдарының өкілдері жұмысына құрметпен қарайды;</w:t>
      </w:r>
    </w:p>
    <w:bookmarkEnd w:id="31"/>
    <w:bookmarkStart w:name="z34" w:id="32"/>
    <w:p>
      <w:pPr>
        <w:spacing w:after="0"/>
        <w:ind w:left="0"/>
        <w:jc w:val="both"/>
      </w:pPr>
      <w:r>
        <w:rPr>
          <w:rFonts w:ascii="Times New Roman"/>
          <w:b w:val="false"/>
          <w:i w:val="false"/>
          <w:color w:val="000000"/>
          <w:sz w:val="28"/>
        </w:rPr>
        <w:t>
      14) басқа спортшыларға еліктеу үшін мысал ретінде өнер көрсетеді;</w:t>
      </w:r>
    </w:p>
    <w:bookmarkEnd w:id="32"/>
    <w:bookmarkStart w:name="z35" w:id="33"/>
    <w:p>
      <w:pPr>
        <w:spacing w:after="0"/>
        <w:ind w:left="0"/>
        <w:jc w:val="both"/>
      </w:pPr>
      <w:r>
        <w:rPr>
          <w:rFonts w:ascii="Times New Roman"/>
          <w:b w:val="false"/>
          <w:i w:val="false"/>
          <w:color w:val="000000"/>
          <w:sz w:val="28"/>
        </w:rPr>
        <w:t xml:space="preserve">
      15) спорттық жарыстардың ережесін (регламентін) сақтайды. </w:t>
      </w:r>
    </w:p>
    <w:bookmarkEnd w:id="33"/>
    <w:bookmarkStart w:name="z36" w:id="34"/>
    <w:p>
      <w:pPr>
        <w:spacing w:after="0"/>
        <w:ind w:left="0"/>
        <w:jc w:val="both"/>
      </w:pPr>
      <w:r>
        <w:rPr>
          <w:rFonts w:ascii="Times New Roman"/>
          <w:b w:val="false"/>
          <w:i w:val="false"/>
          <w:color w:val="000000"/>
          <w:sz w:val="28"/>
        </w:rPr>
        <w:t xml:space="preserve">
      4. Спортшыларға, жаттықтырушыларға, жаттықтырушы-оқытушыларға және спорт төрешілеріне: </w:t>
      </w:r>
    </w:p>
    <w:bookmarkEnd w:id="34"/>
    <w:bookmarkStart w:name="z37" w:id="35"/>
    <w:p>
      <w:pPr>
        <w:spacing w:after="0"/>
        <w:ind w:left="0"/>
        <w:jc w:val="both"/>
      </w:pPr>
      <w:r>
        <w:rPr>
          <w:rFonts w:ascii="Times New Roman"/>
          <w:b w:val="false"/>
          <w:i w:val="false"/>
          <w:color w:val="000000"/>
          <w:sz w:val="28"/>
        </w:rPr>
        <w:t>
      1) оқу-жаттығу процесіне қатысы бар ақпаратты жария етуге;</w:t>
      </w:r>
    </w:p>
    <w:bookmarkEnd w:id="35"/>
    <w:bookmarkStart w:name="z38" w:id="36"/>
    <w:p>
      <w:pPr>
        <w:spacing w:after="0"/>
        <w:ind w:left="0"/>
        <w:jc w:val="both"/>
      </w:pPr>
      <w:r>
        <w:rPr>
          <w:rFonts w:ascii="Times New Roman"/>
          <w:b w:val="false"/>
          <w:i w:val="false"/>
          <w:color w:val="000000"/>
          <w:sz w:val="28"/>
        </w:rPr>
        <w:t>
      2) спорттық іс-шара кезінде немесе одан кейін былапыт сөздер мен нормативтік емес лексиканы, қорлау қимылдарын пайдалануға;</w:t>
      </w:r>
    </w:p>
    <w:bookmarkEnd w:id="36"/>
    <w:bookmarkStart w:name="z39" w:id="37"/>
    <w:p>
      <w:pPr>
        <w:spacing w:after="0"/>
        <w:ind w:left="0"/>
        <w:jc w:val="both"/>
      </w:pPr>
      <w:r>
        <w:rPr>
          <w:rFonts w:ascii="Times New Roman"/>
          <w:b w:val="false"/>
          <w:i w:val="false"/>
          <w:color w:val="000000"/>
          <w:sz w:val="28"/>
        </w:rPr>
        <w:t xml:space="preserve">
      3) спорттық жарыстардың немесе оқу-жаттығу жиындарының барысын себепсіз бұзатын немесе араласатын не Қазақстан Республикасының беделіне немесе имиджіне теріс әсер ететін кез келген әрекет немесе мінез-құлыққа; </w:t>
      </w:r>
    </w:p>
    <w:bookmarkEnd w:id="37"/>
    <w:bookmarkStart w:name="z40" w:id="38"/>
    <w:p>
      <w:pPr>
        <w:spacing w:after="0"/>
        <w:ind w:left="0"/>
        <w:jc w:val="both"/>
      </w:pPr>
      <w:r>
        <w:rPr>
          <w:rFonts w:ascii="Times New Roman"/>
          <w:b w:val="false"/>
          <w:i w:val="false"/>
          <w:color w:val="000000"/>
          <w:sz w:val="28"/>
        </w:rPr>
        <w:t>
      4) ым тілі мен мимиканы қоса алғанда, жазбаша немесе ауызша түрде спорттық іс-шараны өткізу алдында, өткізу кезінде және (немесе) өткізгеннен кейін қандай да бір адамға қауіп төңдіруге;</w:t>
      </w:r>
    </w:p>
    <w:bookmarkEnd w:id="38"/>
    <w:bookmarkStart w:name="z41" w:id="39"/>
    <w:p>
      <w:pPr>
        <w:spacing w:after="0"/>
        <w:ind w:left="0"/>
        <w:jc w:val="both"/>
      </w:pPr>
      <w:r>
        <w:rPr>
          <w:rFonts w:ascii="Times New Roman"/>
          <w:b w:val="false"/>
          <w:i w:val="false"/>
          <w:color w:val="000000"/>
          <w:sz w:val="28"/>
        </w:rPr>
        <w:t>
      5) командада өзінің діни нанымдарын ашық көрсетуге және басқа адамдарды діни бірлестіктердің қызметіне қатысуға және миссионерлік қызметпен айналысуға мәжбүр етуге жол берілмейді.</w:t>
      </w:r>
    </w:p>
    <w:bookmarkEnd w:id="39"/>
    <w:bookmarkStart w:name="z42" w:id="40"/>
    <w:p>
      <w:pPr>
        <w:spacing w:after="0"/>
        <w:ind w:left="0"/>
        <w:jc w:val="both"/>
      </w:pPr>
      <w:r>
        <w:rPr>
          <w:rFonts w:ascii="Times New Roman"/>
          <w:b w:val="false"/>
          <w:i w:val="false"/>
          <w:color w:val="000000"/>
          <w:sz w:val="28"/>
        </w:rPr>
        <w:t>
      5. Жеке жаттықтырушылар, жаттықтырушы-оқытушылар спортшылардың Қазақстан Республикасының Мемлекеттік Гимнін білуін қамтамасыз етеді.</w:t>
      </w:r>
    </w:p>
    <w:bookmarkEnd w:id="40"/>
    <w:bookmarkStart w:name="z43" w:id="41"/>
    <w:p>
      <w:pPr>
        <w:spacing w:after="0"/>
        <w:ind w:left="0"/>
        <w:jc w:val="both"/>
      </w:pPr>
      <w:r>
        <w:rPr>
          <w:rFonts w:ascii="Times New Roman"/>
          <w:b w:val="false"/>
          <w:i w:val="false"/>
          <w:color w:val="000000"/>
          <w:sz w:val="28"/>
        </w:rPr>
        <w:t>
      6. Дене шынықтыру-спорт ұйымдарының басшылары Спорттық әдеп мәтінін дене шынықтыру және спорт ұйымдарында, дене шынықтыру –сауықтыру және спорт ғимараттарында көрнекі жерлерде орналастыруды қамтамасыз етеді.</w:t>
      </w:r>
    </w:p>
    <w:bookmarkEnd w:id="41"/>
    <w:bookmarkStart w:name="z44" w:id="42"/>
    <w:p>
      <w:pPr>
        <w:spacing w:after="0"/>
        <w:ind w:left="0"/>
        <w:jc w:val="both"/>
      </w:pPr>
      <w:r>
        <w:rPr>
          <w:rFonts w:ascii="Times New Roman"/>
          <w:b w:val="false"/>
          <w:i w:val="false"/>
          <w:color w:val="000000"/>
          <w:sz w:val="28"/>
        </w:rPr>
        <w:t>
      7. Дене шынықтыру-спорт ұйымы жаттықтырушымен, жаттықтырушы-оқытушымен еңбек шартын және спорттық қызмет туралы шартын жасасқаннан күні, сондай-ақ спортшыны дене шынықтыру-спорт ұйымына қабылдаған күні оларды жазбаша түрде Спорттық әдеп мәтінімен таныстыруға тиіс.</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