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70e9" w14:textId="e977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хал актілерін мемлекеттік тіркеуді ұйымдастыру, азаматтық хал актілерінің жазбаларына өзгерістер енгізу, қалпына келтіру, күшін жою тәртібі қағидаларын бекіту туралы" Қазақстан Республикасы Әділет министрінің 2015 жылғы 25 ақпандағы № 112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2020 жылғы 19 наурыздағы № 103 бұйрығы. Қазақстан Республикасының Әділет министрлігінде 2020 жылғы 20 наурызда № 20151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"Неке (ерлі-зайыптылық) және отбасы туралы" Қазақстан Республикасының 2011 жылғы 26 желтоқсандағы Кодексінің 180-6абы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хал актілерін мемлекеттік тіркеуді ұйымдастыру, азаматтық хал актілерінің жазбаларына өзгерістер енгізу, қалпына келтіру, күшін жою тәртібі қағидаларын бекіту туралы" Қазақстан Республикасы Әділет министрінің 2015 жылғы 25 ақпандағы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10764 болып тіркелді, 2015 жылғы 20 тамызда "Әділет" ақпараттық-құқықтық жүйесінде жарияланды)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"138-1. Неке (ерлі-зайыптылықты) қию, ерлі-зайыптылардың бірлескен өтініші негізінде неке (ерлі-зайыптылықты) бұзу туралы алғашқы рет берілетін куәлік, баланың ата-анасының бірлескен өтініші негізінде әкелік (аналық) анықталғаннан кейін берілетін алғашқы немесе қайталама туу туралы куәлікті қоспағанда, куәліктер мемлекеттік қызметті алушының өтінішінде көрсетілген тұрғылықты жеріне пошта байланысы арқылы жолданады.".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министрінің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