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1f37" w14:textId="c061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тіркеуден өту үшін ұсынылатын құжаттар тізбесін қоса алғанда, микроқаржылық қызметті жүзеге асыратын ұйымдардың есептік тіркеуден өту, сондай-ақ микроқаржылық қызметті жүзеге асыратын ұйымдардың тізілімін жүргізу және тізілімнен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24 наурыздағы № 21 қаулысы. Қазақстан Республикасының Әділет министрлігінде 2020 жылғы 24 наурызда № 20163 болып тіркелді. Күші жойылды - Қазақстан Республикасы Қаржы нарығын реттеу және дамыту агенттігі Басқармасының 2020 жылғы 23 қарашадағы № 108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23.11.2020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Микроқаржылық қызмет туралы</w:t>
      </w:r>
      <w:r>
        <w:rPr>
          <w:rFonts w:ascii="Times New Roman"/>
          <w:b w:val="false"/>
          <w:i w:val="false"/>
          <w:color w:val="000000"/>
          <w:sz w:val="28"/>
        </w:rPr>
        <w:t>" 2012 жылғы 26 қарашадағы,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Рұқсаттар мен хабарламалар туралы</w:t>
      </w:r>
      <w:r>
        <w:rPr>
          <w:rFonts w:ascii="Times New Roman"/>
          <w:b w:val="false"/>
          <w:i w:val="false"/>
          <w:color w:val="000000"/>
          <w:sz w:val="28"/>
        </w:rPr>
        <w:t xml:space="preserve">" 2014 жылғы 16 мамырдағы Қазақстан Республикасының заңдарына,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Есептік тіркеуден өту үшін ұсынылатын құжаттар тізбесін қоса алғанда, микроқаржылық қызметті жүзеге асыратын ұйымдардың есептік тіркеуден өту, сондай-ақ микроқаржылық қызметті жүзеге асыратын ұйымдардың тізілімін жүргізу және тізілімнен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"Есептік тіркеуден өту үшін ұсынылатын құжаттар тізбесін қоса алғанда, микроқаржылық қызметті жүзеге асыратын ұйымдардың есептік тіркеуден өту, сондай-ақ микроқаржылық қызметті жүзеге асыратын ұйымдардың тізілімін жүргізу және тізілімнен шығару қағидаларын бекіту туралы" Қазақстан Республикасының Ұлттық Банкі Басқармасының 2019 жылғы 28 қарашадағы № 227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19686 болып тіркелген, 2019 жылғы 10 желтоқсанда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Есептік тіркеуден өту үшін ұсынылатын құжаттар тізбесін қоса алғанда, микроқаржылық қызметті жүзеге асыратын ұйымдардың есептік тіркеуден өту, сондай-ақ микроқаржылық қызметті жүзеге асыратын ұйымдардың тізілімін жүргізу және тізілімнен шығару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Есептік тіркеуден өту үшін ұсынылатын құжаттар тізбесін қоса алғанда, микроқаржылық қызметті жүзеге асыратын ұйымдардың есептік тіркеуден өту, сондай-ақ микроқаржылық қызметті жүзеге асыратын ұйымдардың тізілімін жүргізу және тізілімнен шығару қағидалары (бұдан әрі – Қағидалар)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Микроқаржылық қызмет туралы</w:t>
      </w:r>
      <w:r>
        <w:rPr>
          <w:rFonts w:ascii="Times New Roman"/>
          <w:b w:val="false"/>
          <w:i w:val="false"/>
          <w:color w:val="000000"/>
          <w:sz w:val="28"/>
        </w:rPr>
        <w:t>" 2012 жылғы 26 қарашадағы (бұдан әрі –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 туралы заң), "</w:t>
      </w:r>
      <w:r>
        <w:rPr>
          <w:rFonts w:ascii="Times New Roman"/>
          <w:b w:val="false"/>
          <w:i w:val="false"/>
          <w:color w:val="000000"/>
          <w:sz w:val="28"/>
        </w:rPr>
        <w:t>Рұқсаттар мен хабарламалар туралы</w:t>
      </w:r>
      <w:r>
        <w:rPr>
          <w:rFonts w:ascii="Times New Roman"/>
          <w:b w:val="false"/>
          <w:i w:val="false"/>
          <w:color w:val="000000"/>
          <w:sz w:val="28"/>
        </w:rPr>
        <w:t xml:space="preserve">" 2014 жылғы 16 мамырдағы Қазақстан Республикасының заңдарына сәйкес әзірленді және есептік тіркеуден өту үшін ұсынылатын құжаттар тізбесін қоса алғанда, микроқаржылық қызметті жүзеге асыратын ұйымдардың есептік тіркеуден өту, есептік тіркеуден өту үшін ұсынылатын құжаттар тізбесін, сондай-ақ микроқаржылық қызметті жүзеге асыратын ұйымдардың тізілімін жүргізу және тізілімнен шығару тәртібін айқындайды. </w:t>
      </w:r>
    </w:p>
    <w:bookmarkEnd w:id="12"/>
    <w:p>
      <w:pPr>
        <w:spacing w:after="0"/>
        <w:ind w:left="0"/>
        <w:jc w:val="both"/>
      </w:pPr>
      <w:r>
        <w:rPr>
          <w:rFonts w:ascii="Times New Roman"/>
          <w:b w:val="false"/>
          <w:i w:val="false"/>
          <w:color w:val="000000"/>
          <w:sz w:val="28"/>
        </w:rPr>
        <w:t>
      Қағидалардың мақсаттары үшін микроқаржылық қызметті жүзеге асыратын ұйымдар ретінде микрокредиттер беру жөніндегі қызметті жүзеге асыратын микроқаржы ұйымдары, кредиттік серіктестіктер және ломбардтар түсініледі.</w:t>
      </w:r>
    </w:p>
    <w:bookmarkStart w:name="z15" w:id="13"/>
    <w:p>
      <w:pPr>
        <w:spacing w:after="0"/>
        <w:ind w:left="0"/>
        <w:jc w:val="both"/>
      </w:pPr>
      <w:r>
        <w:rPr>
          <w:rFonts w:ascii="Times New Roman"/>
          <w:b w:val="false"/>
          <w:i w:val="false"/>
          <w:color w:val="000000"/>
          <w:sz w:val="28"/>
        </w:rPr>
        <w:t xml:space="preserve">
      2. Микроқаржылық қызметті жүзеге асыратын ұйымдарды есептік тіркеу Заңның </w:t>
      </w:r>
      <w:r>
        <w:rPr>
          <w:rFonts w:ascii="Times New Roman"/>
          <w:b w:val="false"/>
          <w:i w:val="false"/>
          <w:color w:val="000000"/>
          <w:sz w:val="28"/>
        </w:rPr>
        <w:t>14-бабына</w:t>
      </w:r>
      <w:r>
        <w:rPr>
          <w:rFonts w:ascii="Times New Roman"/>
          <w:b w:val="false"/>
          <w:i w:val="false"/>
          <w:color w:val="000000"/>
          <w:sz w:val="28"/>
        </w:rPr>
        <w:t xml:space="preserve"> және осы Қағидаларға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Қаржы нарығын реттеу және дамыту агенттігі Басқармасының 03.08.2020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Микроқаржылық қызметті жүзеге асыратын ұйымдардың есептік тіркеуден өту тәртібі және есептік тіркеуден өту үшін ұсынылатын құжаттар тізбесі</w:t>
      </w:r>
    </w:p>
    <w:bookmarkEnd w:id="14"/>
    <w:bookmarkStart w:name="z18" w:id="15"/>
    <w:p>
      <w:pPr>
        <w:spacing w:after="0"/>
        <w:ind w:left="0"/>
        <w:jc w:val="both"/>
      </w:pPr>
      <w:r>
        <w:rPr>
          <w:rFonts w:ascii="Times New Roman"/>
          <w:b w:val="false"/>
          <w:i w:val="false"/>
          <w:color w:val="000000"/>
          <w:sz w:val="28"/>
        </w:rPr>
        <w:t>
      4. Микроқаржылық қызметті жүзеге асыратын ұйым (бұдан әрі - көрсетілетін қызметті алушы) есептік тіркеуден өту үшін қаржы нарығы мен қаржы ұйымдарын мемлекеттік реттеу, бақылау және қадағалау жөніндегі уәкілетті органға (бұдан әрі - уәкілетті орган, көрсетілетін қызметті беруші) "электрондық үкіметтің" веб-порталы (бұдан әрі - портал) арқылы мынадай құжаттарды ұсынады:</w:t>
      </w:r>
    </w:p>
    <w:bookmarkEnd w:id="15"/>
    <w:bookmarkStart w:name="z58" w:id="1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беруге уәкілетті адамның электрондық цифрлық қолтаңбасымен (бұдан әрі - ЭЦҚ) куәландырылған өтініш;</w:t>
      </w:r>
    </w:p>
    <w:bookmarkEnd w:id="16"/>
    <w:bookmarkStart w:name="z59" w:id="17"/>
    <w:p>
      <w:pPr>
        <w:spacing w:after="0"/>
        <w:ind w:left="0"/>
        <w:jc w:val="both"/>
      </w:pPr>
      <w:r>
        <w:rPr>
          <w:rFonts w:ascii="Times New Roman"/>
          <w:b w:val="false"/>
          <w:i w:val="false"/>
          <w:color w:val="000000"/>
          <w:sz w:val="28"/>
        </w:rPr>
        <w:t xml:space="preserve">
      2) жарғылық капиталдың төленгенін растайтын құжаттар, сондай-ақ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меншікті капиталдың ең төменгі мөлшерін сақтау туралы мәліметтер;</w:t>
      </w:r>
    </w:p>
    <w:bookmarkEnd w:id="17"/>
    <w:bookmarkStart w:name="z60" w:id="18"/>
    <w:p>
      <w:pPr>
        <w:spacing w:after="0"/>
        <w:ind w:left="0"/>
        <w:jc w:val="both"/>
      </w:pPr>
      <w:r>
        <w:rPr>
          <w:rFonts w:ascii="Times New Roman"/>
          <w:b w:val="false"/>
          <w:i w:val="false"/>
          <w:color w:val="000000"/>
          <w:sz w:val="28"/>
        </w:rPr>
        <w:t>
      3) есептік тіркеуден өткені үшін алымның төленгенін растайтын құжаттар;</w:t>
      </w:r>
    </w:p>
    <w:bookmarkEnd w:id="18"/>
    <w:bookmarkStart w:name="z61" w:id="19"/>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ломбардтың үй-жайларының қауіпсіздігін және техникалық нығайтылуын қамтамасыз ету жүйесі туралы мәліметтер (ломбардтар үшін);</w:t>
      </w:r>
    </w:p>
    <w:bookmarkEnd w:id="19"/>
    <w:bookmarkStart w:name="z62" w:id="20"/>
    <w:p>
      <w:pPr>
        <w:spacing w:after="0"/>
        <w:ind w:left="0"/>
        <w:jc w:val="both"/>
      </w:pPr>
      <w:r>
        <w:rPr>
          <w:rFonts w:ascii="Times New Roman"/>
          <w:b w:val="false"/>
          <w:i w:val="false"/>
          <w:color w:val="000000"/>
          <w:sz w:val="28"/>
        </w:rPr>
        <w:t>
      5) құжаттарға қол қоюға құрылтайшылар (акционерлер, қатысушылар) уәкілеттік берген тұлға бекіткен және компанияның толық құрылымын, қызметінің стратегиясын, қызметінің бағыттары мен ауқымын, қаржылық перспективаларын (бюджет, есеп айырысу балансы, алғашқы үш қаржы (операциялық) жылындағы пайда мен шығындар есебі), маркетинг жоспарын (клиенттік базаны қалыптастыру), еңбек ресурстарын тарту жоспарын, тәуекелдерді басқаруды ұйымдастыруды ашатын таяудағы үш жылға арналған бизнес-жоспар.</w:t>
      </w:r>
    </w:p>
    <w:bookmarkEnd w:id="20"/>
    <w:p>
      <w:pPr>
        <w:spacing w:after="0"/>
        <w:ind w:left="0"/>
        <w:jc w:val="both"/>
      </w:pPr>
      <w:r>
        <w:rPr>
          <w:rFonts w:ascii="Times New Roman"/>
          <w:b w:val="false"/>
          <w:i w:val="false"/>
          <w:color w:val="000000"/>
          <w:sz w:val="28"/>
        </w:rPr>
        <w:t>
      Осы тармақшаның талабы қарыз беру жөніндегі қызметті жүзеге асырған және 2020 жылғы 1 қаңтарға дейін мемлекеттік тіркеуден өткен заңды тұлғаларға қолданылмайды;</w:t>
      </w:r>
    </w:p>
    <w:bookmarkStart w:name="z63" w:id="21"/>
    <w:p>
      <w:pPr>
        <w:spacing w:after="0"/>
        <w:ind w:left="0"/>
        <w:jc w:val="both"/>
      </w:pPr>
      <w:r>
        <w:rPr>
          <w:rFonts w:ascii="Times New Roman"/>
          <w:b w:val="false"/>
          <w:i w:val="false"/>
          <w:color w:val="000000"/>
          <w:sz w:val="28"/>
        </w:rPr>
        <w:t>
      6) микрокредиттерді беру қағидалары;</w:t>
      </w:r>
    </w:p>
    <w:bookmarkEnd w:id="21"/>
    <w:bookmarkStart w:name="z64" w:id="22"/>
    <w:p>
      <w:pPr>
        <w:spacing w:after="0"/>
        <w:ind w:left="0"/>
        <w:jc w:val="both"/>
      </w:pPr>
      <w:r>
        <w:rPr>
          <w:rFonts w:ascii="Times New Roman"/>
          <w:b w:val="false"/>
          <w:i w:val="false"/>
          <w:color w:val="000000"/>
          <w:sz w:val="28"/>
        </w:rPr>
        <w:t>
      7) соңғы үш жылдағы салық декларациясын (қызметін көрсетілген мерзімнен аз жүзеге асыратын субъектілер үшін - соңғы салық кезеңдері үшін);</w:t>
      </w:r>
    </w:p>
    <w:bookmarkEnd w:id="22"/>
    <w:bookmarkStart w:name="z65" w:id="23"/>
    <w:p>
      <w:pPr>
        <w:spacing w:after="0"/>
        <w:ind w:left="0"/>
        <w:jc w:val="both"/>
      </w:pPr>
      <w:r>
        <w:rPr>
          <w:rFonts w:ascii="Times New Roman"/>
          <w:b w:val="false"/>
          <w:i w:val="false"/>
          <w:color w:val="000000"/>
          <w:sz w:val="28"/>
        </w:rPr>
        <w:t>
      8) соңғы үш жылдағы қаржылық есептілік (аудиторлық ұйым растаған, бар болса);</w:t>
      </w:r>
    </w:p>
    <w:bookmarkEnd w:id="23"/>
    <w:bookmarkStart w:name="z66" w:id="24"/>
    <w:p>
      <w:pPr>
        <w:spacing w:after="0"/>
        <w:ind w:left="0"/>
        <w:jc w:val="both"/>
      </w:pPr>
      <w:r>
        <w:rPr>
          <w:rFonts w:ascii="Times New Roman"/>
          <w:b w:val="false"/>
          <w:i w:val="false"/>
          <w:color w:val="000000"/>
          <w:sz w:val="28"/>
        </w:rPr>
        <w:t>
      9) басшы қызметкерлер мен құрылтайшылардың (қатысушылардың, акционерлердің) жеке басын куәландыратын құжаттар (шетелдіктер және азаматтығы жоқ адамдар үшін);</w:t>
      </w:r>
    </w:p>
    <w:bookmarkEnd w:id="24"/>
    <w:bookmarkStart w:name="z67" w:id="25"/>
    <w:p>
      <w:pPr>
        <w:spacing w:after="0"/>
        <w:ind w:left="0"/>
        <w:jc w:val="both"/>
      </w:pPr>
      <w:r>
        <w:rPr>
          <w:rFonts w:ascii="Times New Roman"/>
          <w:b w:val="false"/>
          <w:i w:val="false"/>
          <w:color w:val="000000"/>
          <w:sz w:val="28"/>
        </w:rPr>
        <w:t>
      10) басшы қызметкерде жоғары білімінің болуын растайтын құжаттар;</w:t>
      </w:r>
    </w:p>
    <w:bookmarkEnd w:id="25"/>
    <w:bookmarkStart w:name="z68" w:id="26"/>
    <w:p>
      <w:pPr>
        <w:spacing w:after="0"/>
        <w:ind w:left="0"/>
        <w:jc w:val="both"/>
      </w:pPr>
      <w:r>
        <w:rPr>
          <w:rFonts w:ascii="Times New Roman"/>
          <w:b w:val="false"/>
          <w:i w:val="false"/>
          <w:color w:val="000000"/>
          <w:sz w:val="28"/>
        </w:rPr>
        <w:t>
      11) басшы қызметкерлерде және құрылтайшыларда (қатысушыларда, акционерлерде) алынбаған немесе өтелмеген соттылығының жоқтығын растайтын құжаттар (шетелдіктер және азаматтығы жоқ адамдар үшін);</w:t>
      </w:r>
    </w:p>
    <w:bookmarkEnd w:id="26"/>
    <w:bookmarkStart w:name="z69" w:id="27"/>
    <w:p>
      <w:pPr>
        <w:spacing w:after="0"/>
        <w:ind w:left="0"/>
        <w:jc w:val="both"/>
      </w:pPr>
      <w:r>
        <w:rPr>
          <w:rFonts w:ascii="Times New Roman"/>
          <w:b w:val="false"/>
          <w:i w:val="false"/>
          <w:color w:val="000000"/>
          <w:sz w:val="28"/>
        </w:rPr>
        <w:t>
      12) филиалдар мекенжайларының тізімі.</w:t>
      </w:r>
    </w:p>
    <w:bookmarkEnd w:id="27"/>
    <w:p>
      <w:pPr>
        <w:spacing w:after="0"/>
        <w:ind w:left="0"/>
        <w:jc w:val="both"/>
      </w:pPr>
      <w:r>
        <w:rPr>
          <w:rFonts w:ascii="Times New Roman"/>
          <w:b w:val="false"/>
          <w:i w:val="false"/>
          <w:color w:val="000000"/>
          <w:sz w:val="28"/>
        </w:rPr>
        <w:t>
      Осы тармақтың 2), 3), 4), 5), 6), 7), 8), 9), 10), 11) және 12) тармақшаларында көзделген құжаттар PDF форматындағы құжаттардың электрондық көшірмелері түрінде ұсынылады.</w:t>
      </w:r>
    </w:p>
    <w:p>
      <w:pPr>
        <w:spacing w:after="0"/>
        <w:ind w:left="0"/>
        <w:jc w:val="both"/>
      </w:pPr>
      <w:r>
        <w:rPr>
          <w:rFonts w:ascii="Times New Roman"/>
          <w:b w:val="false"/>
          <w:i w:val="false"/>
          <w:color w:val="000000"/>
          <w:sz w:val="28"/>
        </w:rPr>
        <w:t xml:space="preserve">
      "Микроқаржылық қызметті жүзеге асыратын ұйымдарды есептік тіркеу" мемлекеттік көрсетілетін қызметін (бұдан әрі - мемлекеттік көрсетілетін қызмет) көрсетуге қойылатын негізгі талаптардың тізбесі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"Микроқаржылық қызметті жүзеге асыратын ұйымдарды есептік тіркеу" мемлекеттік көрсетілетін қызмет стандартында (бұдан әрі - стандарт) келтірілген.</w:t>
      </w:r>
    </w:p>
    <w:p>
      <w:pPr>
        <w:spacing w:after="0"/>
        <w:ind w:left="0"/>
        <w:jc w:val="both"/>
      </w:pPr>
      <w:r>
        <w:rPr>
          <w:rFonts w:ascii="Times New Roman"/>
          <w:b w:val="false"/>
          <w:i w:val="false"/>
          <w:color w:val="000000"/>
          <w:sz w:val="28"/>
        </w:rPr>
        <w:t>
      Мемлекеттік қызмет көрсетудің жалпы мерзімі құжаттардың толық топтамасы ұсынылған күннен бастап 10 (он) жұмыс күнінен аспайды.</w:t>
      </w:r>
    </w:p>
    <w:p>
      <w:pPr>
        <w:spacing w:after="0"/>
        <w:ind w:left="0"/>
        <w:jc w:val="both"/>
      </w:pPr>
      <w:r>
        <w:rPr>
          <w:rFonts w:ascii="Times New Roman"/>
          <w:b w:val="false"/>
          <w:i w:val="false"/>
          <w:color w:val="000000"/>
          <w:sz w:val="28"/>
        </w:rPr>
        <w:t>
      Көрсетілетін қызметті беруші Қазақстан Республикасының резидент заңды тұлғасын мемлекеттік тіркеу (қайта тіркеу) туралы құжаттарда көрсетілген, Қазақстан Республикасының резиденттері басшы қызметкерлерде және құрылтайшыларда (қатысушыларда, акционерлерде) алынбаған немесе өтелмеген соттылығының жоқ екенін, сондай-ақ заңды тұлғалардың мемлекеттік тіркелгенін (қайта тіркелгенін) растайтын мәліметтерді "электрондық үкіметтің" төлем шлюзі арқылы тиісті мемлекеттік ақпараттық жүйелерден алады.</w:t>
      </w:r>
    </w:p>
    <w:p>
      <w:pPr>
        <w:spacing w:after="0"/>
        <w:ind w:left="0"/>
        <w:jc w:val="both"/>
      </w:pPr>
      <w:r>
        <w:rPr>
          <w:rFonts w:ascii="Times New Roman"/>
          <w:b w:val="false"/>
          <w:i w:val="false"/>
          <w:color w:val="000000"/>
          <w:sz w:val="28"/>
        </w:rPr>
        <w:t>
      Шетелдіктер немесе азаматтығы жоқ адамдар болып табылатын басшы қызметкерлер және құрылтайшылар (қатысушылар, акционерлер) бойынша шет тілінде ұсынылған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заңдастырылуы немесе апостильденуі тиіс (жеке басын куәландыратын құжатты қоспағанда). Көрсетілген құжаттар қазақ және орыс тілдеріне аударылады және Қазақстан Республикасының заңнамасына сәйкес нотариат куәландырып, уәкілетті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30.04.2020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0" w:id="28"/>
    <w:p>
      <w:pPr>
        <w:spacing w:after="0"/>
        <w:ind w:left="0"/>
        <w:jc w:val="both"/>
      </w:pPr>
      <w:r>
        <w:rPr>
          <w:rFonts w:ascii="Times New Roman"/>
          <w:b w:val="false"/>
          <w:i w:val="false"/>
          <w:color w:val="000000"/>
          <w:sz w:val="28"/>
        </w:rPr>
        <w:t xml:space="preserve">
      4-1. Қағидалардың 4-тармағының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құжаттарды 2020 жылғы 1 қаңтарға дейін ломбардтар ретінде тіркелген заңды тұлғалар бермейді.</w:t>
      </w:r>
    </w:p>
    <w:bookmarkEnd w:id="28"/>
    <w:p>
      <w:pPr>
        <w:spacing w:after="0"/>
        <w:ind w:left="0"/>
        <w:jc w:val="both"/>
      </w:pPr>
      <w:r>
        <w:rPr>
          <w:rFonts w:ascii="Times New Roman"/>
          <w:b w:val="false"/>
          <w:i w:val="false"/>
          <w:color w:val="000000"/>
          <w:sz w:val="28"/>
        </w:rPr>
        <w:t xml:space="preserve">
      Қағидалардың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таяудағы үш жылға арналған бизнес-жоспарды ұсыну Қағидалардың 4-тармағының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қаржылық есептілікті ұсынған жағдайда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нарығын реттеу және дамыту агенттігі Басқармасының 03.08.2020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9" w:id="29"/>
    <w:p>
      <w:pPr>
        <w:spacing w:after="0"/>
        <w:ind w:left="0"/>
        <w:jc w:val="both"/>
      </w:pPr>
      <w:r>
        <w:rPr>
          <w:rFonts w:ascii="Times New Roman"/>
          <w:b w:val="false"/>
          <w:i w:val="false"/>
          <w:color w:val="000000"/>
          <w:sz w:val="28"/>
        </w:rPr>
        <w:t>
      5. Көрсетілетін қызметті берушінің хат-хабарды қабылдау және тіркеуге уәкілетті қызметкері өтініш түскен күні оны қабылдау және тіркеуді және көрсетілетін қызметті берушінің мемлекеттік қызмет көрсетуге жауапты бөлімшесіне (бұдан әрі – жауапты орындаушы) орындауға жіберуді жүзеге асырады.</w:t>
      </w:r>
    </w:p>
    <w:bookmarkEnd w:id="2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білдірген жағдайда өтінішті қабылдау Қазақстан Республикасының 2015 жылғы 23 қарашадағы Еңбек кодексіне сәйкес келесі жұмыс күні жүзеге асырылады.</w:t>
      </w:r>
    </w:p>
    <w:bookmarkStart w:name="z20" w:id="30"/>
    <w:p>
      <w:pPr>
        <w:spacing w:after="0"/>
        <w:ind w:left="0"/>
        <w:jc w:val="both"/>
      </w:pPr>
      <w:r>
        <w:rPr>
          <w:rFonts w:ascii="Times New Roman"/>
          <w:b w:val="false"/>
          <w:i w:val="false"/>
          <w:color w:val="000000"/>
          <w:sz w:val="28"/>
        </w:rPr>
        <w:t>
      6. Жауапты бөлімшенің қызметкері өтініш түскен және оны тіркеу күнінен бастап 2 (екі) жұмыс күні ішінде ұсынылған құжаттардың толықтығын тексереді.</w:t>
      </w:r>
    </w:p>
    <w:bookmarkEnd w:id="30"/>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алушыға өтінішті бұдан әрі қараудан бас тарту туралы жазбаша дәлелді жауап жолдайды.</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 көрсетуге өтінішті қабылдау туралы мәртебе көрсетіледі.</w:t>
      </w:r>
    </w:p>
    <w:p>
      <w:pPr>
        <w:spacing w:after="0"/>
        <w:ind w:left="0"/>
        <w:jc w:val="both"/>
      </w:pPr>
      <w:r>
        <w:rPr>
          <w:rFonts w:ascii="Times New Roman"/>
          <w:b w:val="false"/>
          <w:i w:val="false"/>
          <w:color w:val="000000"/>
          <w:sz w:val="28"/>
        </w:rPr>
        <w:t>
      Ұсынылған құжаттардың толық болуы фактісі анықталған жағдайда жауапты бөлімшенің қызметкері 8 (сегіз) жұмыс күні ішінде ұсынылған құжаттарды қарайды.</w:t>
      </w:r>
    </w:p>
    <w:p>
      <w:pPr>
        <w:spacing w:after="0"/>
        <w:ind w:left="0"/>
        <w:jc w:val="both"/>
      </w:pPr>
      <w:r>
        <w:rPr>
          <w:rFonts w:ascii="Times New Roman"/>
          <w:b w:val="false"/>
          <w:i w:val="false"/>
          <w:color w:val="000000"/>
          <w:sz w:val="28"/>
        </w:rPr>
        <w:t>
      Көрсетілетін қызметті алушыны микроқаржылық қызметті жүзеге асыратын ұйымдардың тізіліміне енгізу туралы шешім қабылданған жағдайда, жауапты бөлімшенің қызметкері көрсетілген мерзім ішінде көрсетілетін қызметті алушыны тізілімге енгізу туралы хабарламаның жобасын, жазбаша түрде дәлелді жауап әзірлейді, мемлекеттік көрсетілетін қызмет нәтижесіне жауапты бөлімше басшысының қолын қойдырады және көрсетілетін қызметті алушыға мемлекеттік көрсетілетін қызмет нәтижесін жолдайды.</w:t>
      </w:r>
    </w:p>
    <w:p>
      <w:pPr>
        <w:spacing w:after="0"/>
        <w:ind w:left="0"/>
        <w:jc w:val="both"/>
      </w:pPr>
      <w:r>
        <w:rPr>
          <w:rFonts w:ascii="Times New Roman"/>
          <w:b w:val="false"/>
          <w:i w:val="false"/>
          <w:color w:val="000000"/>
          <w:sz w:val="28"/>
        </w:rPr>
        <w:t>
      Есептік тіркеуден бас тарту туралы шешім қабылданған жағдайда, жауапты бөлімшенің қызметкері көрсетілген мерзімде есептік тіркеуден бас тарту себептері туралы дәлелді жауаптың жобасын дайындайды, мемлекеттік қызмет көрсету нәтижесіне жауапты бөлімше басшысының қолын қойдырады және көрсетілетін қызметті алушыға мемлекеттік қызметті көрсету нәтижесін жолдайды.</w:t>
      </w:r>
    </w:p>
    <w:p>
      <w:pPr>
        <w:spacing w:after="0"/>
        <w:ind w:left="0"/>
        <w:jc w:val="both"/>
      </w:pPr>
      <w:r>
        <w:rPr>
          <w:rFonts w:ascii="Times New Roman"/>
          <w:b w:val="false"/>
          <w:i w:val="false"/>
          <w:color w:val="000000"/>
          <w:sz w:val="28"/>
        </w:rPr>
        <w:t>
      Мемлекеттік көрсетілетін қызмет нәтижесі портал арқылы көрсетілетін қызметті алушының уәкілетті адамының ЭЦҚ-мен куәландырылған электрондық құжат нысанында көрсетілетін қызметті алушыға жіберіледі.</w:t>
      </w:r>
    </w:p>
    <w:bookmarkStart w:name="z21" w:id="31"/>
    <w:p>
      <w:pPr>
        <w:spacing w:after="0"/>
        <w:ind w:left="0"/>
        <w:jc w:val="both"/>
      </w:pPr>
      <w:r>
        <w:rPr>
          <w:rFonts w:ascii="Times New Roman"/>
          <w:b w:val="false"/>
          <w:i w:val="false"/>
          <w:color w:val="000000"/>
          <w:sz w:val="28"/>
        </w:rPr>
        <w:t xml:space="preserve">
      7. Мемлекеттік қызмет көрсетуден бас тарту Заңның </w:t>
      </w:r>
      <w:r>
        <w:rPr>
          <w:rFonts w:ascii="Times New Roman"/>
          <w:b w:val="false"/>
          <w:i w:val="false"/>
          <w:color w:val="000000"/>
          <w:sz w:val="28"/>
        </w:rPr>
        <w:t>15-бабының</w:t>
      </w:r>
      <w:r>
        <w:rPr>
          <w:rFonts w:ascii="Times New Roman"/>
          <w:b w:val="false"/>
          <w:i w:val="false"/>
          <w:color w:val="000000"/>
          <w:sz w:val="28"/>
        </w:rPr>
        <w:t xml:space="preserve"> 1-тармағында көзделген негіздер бойынша жүргізіледі.</w:t>
      </w:r>
    </w:p>
    <w:bookmarkEnd w:id="31"/>
    <w:p>
      <w:pPr>
        <w:spacing w:after="0"/>
        <w:ind w:left="0"/>
        <w:jc w:val="both"/>
      </w:pPr>
      <w:r>
        <w:rPr>
          <w:rFonts w:ascii="Times New Roman"/>
          <w:b w:val="false"/>
          <w:i w:val="false"/>
          <w:color w:val="000000"/>
          <w:sz w:val="28"/>
        </w:rPr>
        <w:t xml:space="preserve">
      Мемлекеттік қызмет көрсетуден бас тартқан жағдайда көрсетілетін қызметті алушы Заңның </w:t>
      </w:r>
      <w:r>
        <w:rPr>
          <w:rFonts w:ascii="Times New Roman"/>
          <w:b w:val="false"/>
          <w:i w:val="false"/>
          <w:color w:val="000000"/>
          <w:sz w:val="28"/>
        </w:rPr>
        <w:t>15-бабының</w:t>
      </w:r>
      <w:r>
        <w:rPr>
          <w:rFonts w:ascii="Times New Roman"/>
          <w:b w:val="false"/>
          <w:i w:val="false"/>
          <w:color w:val="000000"/>
          <w:sz w:val="28"/>
        </w:rPr>
        <w:t xml:space="preserve"> 2-тармағында көзделген шараларды қолданады.</w:t>
      </w:r>
    </w:p>
    <w:bookmarkStart w:name="z22" w:id="32"/>
    <w:p>
      <w:pPr>
        <w:spacing w:after="0"/>
        <w:ind w:left="0"/>
        <w:jc w:val="both"/>
      </w:pPr>
      <w:r>
        <w:rPr>
          <w:rFonts w:ascii="Times New Roman"/>
          <w:b w:val="false"/>
          <w:i w:val="false"/>
          <w:color w:val="000000"/>
          <w:sz w:val="28"/>
        </w:rPr>
        <w:t xml:space="preserve">
      8. Мемлекеттік қызмет көрсету кезеңі туралы ақпарат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3 шілдеде № 8555 тіркелді) белгіленген тәртіпке сәйкес мемлекеттік қызметтер көрсету мониторингінің ақпараттық жүйесінде ақпараттандыру автоматты режимде жаңартылып тұрады. </w:t>
      </w:r>
    </w:p>
    <w:bookmarkEnd w:id="32"/>
    <w:bookmarkStart w:name="z23" w:id="33"/>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33"/>
    <w:bookmarkStart w:name="z24" w:id="34"/>
    <w:p>
      <w:pPr>
        <w:spacing w:after="0"/>
        <w:ind w:left="0"/>
        <w:jc w:val="both"/>
      </w:pPr>
      <w:r>
        <w:rPr>
          <w:rFonts w:ascii="Times New Roman"/>
          <w:b w:val="false"/>
          <w:i w:val="false"/>
          <w:color w:val="000000"/>
          <w:sz w:val="28"/>
        </w:rPr>
        <w:t xml:space="preserve">
      9. Шағым жазбаша нысанда беріледі. </w:t>
      </w:r>
    </w:p>
    <w:bookmarkEnd w:id="34"/>
    <w:bookmarkStart w:name="z25" w:id="35"/>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көрсетілетін қызметті берушінің басшысына, мемлекеттік қызмет көрсету сапасын бағалау және бақылау жөніндегі уәкілетті органға немесе сотқа жіберіледі. </w:t>
      </w:r>
    </w:p>
    <w:bookmarkEnd w:id="35"/>
    <w:bookmarkStart w:name="z26" w:id="36"/>
    <w:p>
      <w:pPr>
        <w:spacing w:after="0"/>
        <w:ind w:left="0"/>
        <w:jc w:val="both"/>
      </w:pPr>
      <w:r>
        <w:rPr>
          <w:rFonts w:ascii="Times New Roman"/>
          <w:b w:val="false"/>
          <w:i w:val="false"/>
          <w:color w:val="000000"/>
          <w:sz w:val="28"/>
        </w:rPr>
        <w:t>
      11. Көрсетілетін қызметті берушінің басшысына жолданатын шағымда:</w:t>
      </w:r>
    </w:p>
    <w:bookmarkEnd w:id="36"/>
    <w:bookmarkStart w:name="z27" w:id="37"/>
    <w:p>
      <w:pPr>
        <w:spacing w:after="0"/>
        <w:ind w:left="0"/>
        <w:jc w:val="both"/>
      </w:pPr>
      <w:r>
        <w:rPr>
          <w:rFonts w:ascii="Times New Roman"/>
          <w:b w:val="false"/>
          <w:i w:val="false"/>
          <w:color w:val="000000"/>
          <w:sz w:val="28"/>
        </w:rPr>
        <w:t>
      1) шағым берілетін көрсетілетін қызметті берушінің атауы (жоғары тұрған лауазымды адамның тегі, аты, әкесінің аты (ол болса);</w:t>
      </w:r>
    </w:p>
    <w:bookmarkEnd w:id="37"/>
    <w:p>
      <w:pPr>
        <w:spacing w:after="0"/>
        <w:ind w:left="0"/>
        <w:jc w:val="both"/>
      </w:pPr>
      <w:r>
        <w:rPr>
          <w:rFonts w:ascii="Times New Roman"/>
          <w:b w:val="false"/>
          <w:i w:val="false"/>
          <w:color w:val="000000"/>
          <w:sz w:val="28"/>
        </w:rPr>
        <w:t>
      2) шағым беруші жеке тұлғаның тегі, аты, әкесінің аты (ол болса) және тұрғылықты тұратын жері не заңды тұлғаның толық атауы және орналасқан жері;</w:t>
      </w:r>
    </w:p>
    <w:bookmarkStart w:name="z28" w:id="38"/>
    <w:p>
      <w:pPr>
        <w:spacing w:after="0"/>
        <w:ind w:left="0"/>
        <w:jc w:val="both"/>
      </w:pPr>
      <w:r>
        <w:rPr>
          <w:rFonts w:ascii="Times New Roman"/>
          <w:b w:val="false"/>
          <w:i w:val="false"/>
          <w:color w:val="000000"/>
          <w:sz w:val="28"/>
        </w:rPr>
        <w:t>
      3) жеке тұлға үшін жеке сәйкестендіру нөмірі немесе заңды тұлға (филиалы мен өкілдігі) үшін бизнес сәйкестендіру нөмірі;</w:t>
      </w:r>
    </w:p>
    <w:bookmarkEnd w:id="38"/>
    <w:p>
      <w:pPr>
        <w:spacing w:after="0"/>
        <w:ind w:left="0"/>
        <w:jc w:val="both"/>
      </w:pPr>
      <w:r>
        <w:rPr>
          <w:rFonts w:ascii="Times New Roman"/>
          <w:b w:val="false"/>
          <w:i w:val="false"/>
          <w:color w:val="000000"/>
          <w:sz w:val="28"/>
        </w:rPr>
        <w:t>
      4) актісіне (шешіміне) шағым жасалып отырған көрсетілетін қызметті берушінің атауы немесе әрекеттеріне (әрекетсіздігіне) шағым жасалып отырған лауазымды адамның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5) шағым беруші тұлға өзінің талаптарын және дәлелдерін негіздейтін мән-жайлар;</w:t>
      </w:r>
    </w:p>
    <w:p>
      <w:pPr>
        <w:spacing w:after="0"/>
        <w:ind w:left="0"/>
        <w:jc w:val="both"/>
      </w:pPr>
      <w:r>
        <w:rPr>
          <w:rFonts w:ascii="Times New Roman"/>
          <w:b w:val="false"/>
          <w:i w:val="false"/>
          <w:color w:val="000000"/>
          <w:sz w:val="28"/>
        </w:rPr>
        <w:t>
      6) шағым берілген күн;</w:t>
      </w:r>
    </w:p>
    <w:p>
      <w:pPr>
        <w:spacing w:after="0"/>
        <w:ind w:left="0"/>
        <w:jc w:val="both"/>
      </w:pPr>
      <w:r>
        <w:rPr>
          <w:rFonts w:ascii="Times New Roman"/>
          <w:b w:val="false"/>
          <w:i w:val="false"/>
          <w:color w:val="000000"/>
          <w:sz w:val="28"/>
        </w:rPr>
        <w:t>
      7) шағымға қоса берілетін құжаттардың тізбесі көрсетілуге тиіс.</w:t>
      </w:r>
    </w:p>
    <w:bookmarkStart w:name="z29" w:id="39"/>
    <w:p>
      <w:pPr>
        <w:spacing w:after="0"/>
        <w:ind w:left="0"/>
        <w:jc w:val="both"/>
      </w:pPr>
      <w:r>
        <w:rPr>
          <w:rFonts w:ascii="Times New Roman"/>
          <w:b w:val="false"/>
          <w:i w:val="false"/>
          <w:color w:val="000000"/>
          <w:sz w:val="28"/>
        </w:rPr>
        <w:t>
      12. Шағымда Қазақстан Республикасының заңнамасында көзделген және (немесе) шағымды мәні бойынша шешу үшін маңызы бар өзге мәліметтер де көрсетілуі мүмкін.</w:t>
      </w:r>
    </w:p>
    <w:bookmarkEnd w:id="39"/>
    <w:bookmarkStart w:name="z30"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Шағымға тікелей оны беретін адам не оның өкілі болып табылатын адам қол қояды. </w:t>
      </w:r>
    </w:p>
    <w:bookmarkEnd w:id="40"/>
    <w:bookmarkStart w:name="z32" w:id="41"/>
    <w:p>
      <w:pPr>
        <w:spacing w:after="0"/>
        <w:ind w:left="0"/>
        <w:jc w:val="both"/>
      </w:pPr>
      <w:r>
        <w:rPr>
          <w:rFonts w:ascii="Times New Roman"/>
          <w:b w:val="false"/>
          <w:i w:val="false"/>
          <w:color w:val="000000"/>
          <w:sz w:val="28"/>
        </w:rPr>
        <w:t>
      14. Шағымды уәкілетті көрсетілетін қызметті беруші басшысының қабылдағанын растау оны көрсетілетін қызметті берушінің кеңсесінде тіркеу (мөртаңба, кіріс нөмірі мен күні) бол</w:t>
      </w:r>
      <w:r>
        <w:rPr>
          <w:rFonts w:ascii="Times New Roman"/>
          <w:b w:val="false"/>
          <w:i w:val="false"/>
          <w:color w:val="000000"/>
          <w:sz w:val="28"/>
        </w:rPr>
        <w:t xml:space="preserve">ып табылады, онда шағымды қабылдаған адамның аты-жөні, берілген шағымға жауап алу мерзімі мен орны көрсетіледі. </w:t>
      </w:r>
    </w:p>
    <w:bookmarkEnd w:id="41"/>
    <w:p>
      <w:pPr>
        <w:spacing w:after="0"/>
        <w:ind w:left="0"/>
        <w:jc w:val="both"/>
      </w:pPr>
      <w:r>
        <w:rPr>
          <w:rFonts w:ascii="Times New Roman"/>
          <w:b w:val="false"/>
          <w:i w:val="false"/>
          <w:color w:val="000000"/>
          <w:sz w:val="28"/>
        </w:rPr>
        <w:t>
      Порталға жүгінген кезде шағымдану тәртібі туралы ақпаратты бірыңғай байланыс орталығына қоңырау шалу арқылы алуға болады: 8-800-080-7777 немесе 1414.</w:t>
      </w:r>
    </w:p>
    <w:p>
      <w:pPr>
        <w:spacing w:after="0"/>
        <w:ind w:left="0"/>
        <w:jc w:val="both"/>
      </w:pPr>
      <w:r>
        <w:rPr>
          <w:rFonts w:ascii="Times New Roman"/>
          <w:b w:val="false"/>
          <w:i w:val="false"/>
          <w:color w:val="000000"/>
          <w:sz w:val="28"/>
        </w:rPr>
        <w:t>
      Шағымды портал арқылы көрсетілетін қызметті алушыға жіберген кезде шағым туралы ақпарат жеке кабинеттен қол жетімді, ол көрсетілетін қызметті беруші шағымды өңдеу (жеткізу, тіркеу, орындау туралы хабарлама, қарауға жауап немесе қараудан бас тарту туралы жазбалар) кезінде жаңартылады.</w:t>
      </w:r>
    </w:p>
    <w:bookmarkStart w:name="z34" w:id="42"/>
    <w:p>
      <w:pPr>
        <w:spacing w:after="0"/>
        <w:ind w:left="0"/>
        <w:jc w:val="left"/>
      </w:pPr>
      <w:r>
        <w:rPr>
          <w:rFonts w:ascii="Times New Roman"/>
          <w:b/>
          <w:i w:val="false"/>
          <w:color w:val="000000"/>
        </w:rPr>
        <w:t xml:space="preserve"> </w:t>
      </w:r>
      <w:r>
        <w:rPr>
          <w:rFonts w:ascii="Times New Roman"/>
          <w:b/>
          <w:i w:val="false"/>
          <w:color w:val="000000"/>
        </w:rPr>
        <w:t>4-тарау. Микроқаржылық қызметті жүзеге асыратын ұйымдардың тізілімін жүргізу және тізілімнен шығару тәртібі</w:t>
      </w:r>
    </w:p>
    <w:bookmarkEnd w:id="42"/>
    <w:bookmarkStart w:name="z36" w:id="43"/>
    <w:p>
      <w:pPr>
        <w:spacing w:after="0"/>
        <w:ind w:left="0"/>
        <w:jc w:val="both"/>
      </w:pPr>
      <w:r>
        <w:rPr>
          <w:rFonts w:ascii="Times New Roman"/>
          <w:b w:val="false"/>
          <w:i w:val="false"/>
          <w:color w:val="000000"/>
          <w:sz w:val="28"/>
        </w:rPr>
        <w:t xml:space="preserve">
      15. Уәкілетті орган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микроқаржылық қызметті жүзеге асыратын ұйымдардың тізілімін (бұдан әрі – тізілім) жүргізеді.</w:t>
      </w:r>
    </w:p>
    <w:bookmarkEnd w:id="43"/>
    <w:bookmarkStart w:name="z37" w:id="44"/>
    <w:p>
      <w:pPr>
        <w:spacing w:after="0"/>
        <w:ind w:left="0"/>
        <w:jc w:val="both"/>
      </w:pPr>
      <w:r>
        <w:rPr>
          <w:rFonts w:ascii="Times New Roman"/>
          <w:b w:val="false"/>
          <w:i w:val="false"/>
          <w:color w:val="000000"/>
          <w:sz w:val="28"/>
        </w:rPr>
        <w:t>
      Тізілім көрсетілетін қызметті берушінің интернет-ресурсында орналастырылады.</w:t>
      </w:r>
    </w:p>
    <w:bookmarkEnd w:id="44"/>
    <w:bookmarkStart w:name="z38" w:id="45"/>
    <w:p>
      <w:pPr>
        <w:spacing w:after="0"/>
        <w:ind w:left="0"/>
        <w:jc w:val="both"/>
      </w:pPr>
      <w:r>
        <w:rPr>
          <w:rFonts w:ascii="Times New Roman"/>
          <w:b w:val="false"/>
          <w:i w:val="false"/>
          <w:color w:val="000000"/>
          <w:sz w:val="28"/>
        </w:rPr>
        <w:t xml:space="preserve">
      16. Уәкілетті орган тізілімге Заңның </w:t>
      </w:r>
      <w:r>
        <w:rPr>
          <w:rFonts w:ascii="Times New Roman"/>
          <w:b w:val="false"/>
          <w:i w:val="false"/>
          <w:color w:val="000000"/>
          <w:sz w:val="28"/>
        </w:rPr>
        <w:t>7-бабы</w:t>
      </w:r>
      <w:r>
        <w:rPr>
          <w:rFonts w:ascii="Times New Roman"/>
          <w:b w:val="false"/>
          <w:i w:val="false"/>
          <w:color w:val="000000"/>
          <w:sz w:val="28"/>
        </w:rPr>
        <w:t xml:space="preserve"> 2-тармағының 1) тармақшасына сәйкес ұсынылған микроқаржылық қызметті жүзеге асыратын ұйымның орналасқан жері туралы мәліметтерді енгізеді.</w:t>
      </w:r>
    </w:p>
    <w:bookmarkEnd w:id="45"/>
    <w:bookmarkStart w:name="z39" w:id="46"/>
    <w:p>
      <w:pPr>
        <w:spacing w:after="0"/>
        <w:ind w:left="0"/>
        <w:jc w:val="both"/>
      </w:pPr>
      <w:r>
        <w:rPr>
          <w:rFonts w:ascii="Times New Roman"/>
          <w:b w:val="false"/>
          <w:i w:val="false"/>
          <w:color w:val="000000"/>
          <w:sz w:val="28"/>
        </w:rPr>
        <w:t xml:space="preserve">
      17. Уәкілетті орган микроқаржылық қызметті жүзеге асыратын ұйымды тізілімнен Заңның 16-бабының 1-тармағында көрсетілген негіздер бойынша шығарады. </w:t>
      </w:r>
    </w:p>
    <w:bookmarkEnd w:id="46"/>
    <w:bookmarkStart w:name="z40" w:id="47"/>
    <w:p>
      <w:pPr>
        <w:spacing w:after="0"/>
        <w:ind w:left="0"/>
        <w:jc w:val="both"/>
      </w:pPr>
      <w:r>
        <w:rPr>
          <w:rFonts w:ascii="Times New Roman"/>
          <w:b w:val="false"/>
          <w:i w:val="false"/>
          <w:color w:val="000000"/>
          <w:sz w:val="28"/>
        </w:rPr>
        <w:t xml:space="preserve">
      18. Уәкілетті орган микроқаржылық қызметті жүзеге асыратын ұйым тізілімнен шығарылған күннен бастап күнтізбелік 7 (жеті) күн ішінде Заңның </w:t>
      </w:r>
      <w:r>
        <w:rPr>
          <w:rFonts w:ascii="Times New Roman"/>
          <w:b w:val="false"/>
          <w:i w:val="false"/>
          <w:color w:val="000000"/>
          <w:sz w:val="28"/>
        </w:rPr>
        <w:t>7-бабы</w:t>
      </w:r>
      <w:r>
        <w:rPr>
          <w:rFonts w:ascii="Times New Roman"/>
          <w:b w:val="false"/>
          <w:i w:val="false"/>
          <w:color w:val="000000"/>
          <w:sz w:val="28"/>
        </w:rPr>
        <w:t xml:space="preserve"> 2-тармағының 1) тармақшасына сәйкес микроқаржылық қызметті жүзеге асыратын ұйым ұсынған, өтініште немесе құжаттарда көрсетілген мекенжай бойынша жазбаша хабарлама жібереді.</w:t>
      </w:r>
    </w:p>
    <w:bookmarkEnd w:id="47"/>
    <w:bookmarkStart w:name="z41" w:id="48"/>
    <w:p>
      <w:pPr>
        <w:spacing w:after="0"/>
        <w:ind w:left="0"/>
        <w:jc w:val="both"/>
      </w:pPr>
      <w:r>
        <w:rPr>
          <w:rFonts w:ascii="Times New Roman"/>
          <w:b w:val="false"/>
          <w:i w:val="false"/>
          <w:color w:val="000000"/>
          <w:sz w:val="28"/>
        </w:rPr>
        <w:t>
      19. Микроқаржылық қызметті жүзеге асыратын ұйым күнтізбелік отыз күн ішінде уәкілетті органға Қағидаларға 1-қосымшаға сәйкес нысан бойынша өтініште көзделген атауға және орналасқан жерінің мекенжайына енгізілген өзгерістер туралы жазбаша хабарлайды.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үшін </w:t>
            </w:r>
            <w:r>
              <w:br/>
            </w:r>
            <w:r>
              <w:rPr>
                <w:rFonts w:ascii="Times New Roman"/>
                <w:b w:val="false"/>
                <w:i w:val="false"/>
                <w:color w:val="000000"/>
                <w:sz w:val="20"/>
              </w:rPr>
              <w:t xml:space="preserve">ұсынылатын құжаттар тізбесін </w:t>
            </w:r>
            <w:r>
              <w:br/>
            </w:r>
            <w:r>
              <w:rPr>
                <w:rFonts w:ascii="Times New Roman"/>
                <w:b w:val="false"/>
                <w:i w:val="false"/>
                <w:color w:val="000000"/>
                <w:sz w:val="20"/>
              </w:rPr>
              <w:t xml:space="preserve">қоса алғанда, микроқаржылық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ұйымдардың есептік тіркеуден </w:t>
            </w:r>
            <w:r>
              <w:br/>
            </w:r>
            <w:r>
              <w:rPr>
                <w:rFonts w:ascii="Times New Roman"/>
                <w:b w:val="false"/>
                <w:i w:val="false"/>
                <w:color w:val="000000"/>
                <w:sz w:val="20"/>
              </w:rPr>
              <w:t xml:space="preserve">өту, сондай-ақ микроқаржылық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ұйымдардың тізілімін жүргізу </w:t>
            </w:r>
            <w:r>
              <w:br/>
            </w:r>
            <w:r>
              <w:rPr>
                <w:rFonts w:ascii="Times New Roman"/>
                <w:b w:val="false"/>
                <w:i w:val="false"/>
                <w:color w:val="000000"/>
                <w:sz w:val="20"/>
              </w:rPr>
              <w:t xml:space="preserve">және тізілімнен шығару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bookmarkStart w:name="z44" w:id="49"/>
    <w:p>
      <w:pPr>
        <w:spacing w:after="0"/>
        <w:ind w:left="0"/>
        <w:jc w:val="left"/>
      </w:pPr>
      <w:r>
        <w:rPr>
          <w:rFonts w:ascii="Times New Roman"/>
          <w:b/>
          <w:i w:val="false"/>
          <w:color w:val="000000"/>
        </w:rPr>
        <w:t xml:space="preserve"> Өтініш</w:t>
      </w:r>
    </w:p>
    <w:bookmarkEnd w:id="49"/>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(микроқаржы ұйымы, кредиттік серіктестік, ломбард)</w:t>
      </w:r>
    </w:p>
    <w:p>
      <w:pPr>
        <w:spacing w:after="0"/>
        <w:ind w:left="0"/>
        <w:jc w:val="both"/>
      </w:pPr>
      <w:r>
        <w:rPr>
          <w:rFonts w:ascii="Times New Roman"/>
          <w:b w:val="false"/>
          <w:i w:val="false"/>
          <w:color w:val="000000"/>
          <w:sz w:val="28"/>
        </w:rPr>
        <w:t>
      микроқаржылық қызметті жүзеге асыратын ұйым ретінде есептік тіркеуден өткізуді сұраймын.</w:t>
      </w:r>
    </w:p>
    <w:bookmarkStart w:name="z45" w:id="50"/>
    <w:p>
      <w:pPr>
        <w:spacing w:after="0"/>
        <w:ind w:left="0"/>
        <w:jc w:val="both"/>
      </w:pPr>
      <w:r>
        <w:rPr>
          <w:rFonts w:ascii="Times New Roman"/>
          <w:b w:val="false"/>
          <w:i w:val="false"/>
          <w:color w:val="000000"/>
          <w:sz w:val="28"/>
        </w:rPr>
        <w:t>
      1. Өтініш беруші туралы мәліметтер:</w:t>
      </w:r>
    </w:p>
    <w:bookmarkEnd w:id="50"/>
    <w:p>
      <w:pPr>
        <w:spacing w:after="0"/>
        <w:ind w:left="0"/>
        <w:jc w:val="both"/>
      </w:pPr>
      <w:r>
        <w:rPr>
          <w:rFonts w:ascii="Times New Roman"/>
          <w:b w:val="false"/>
          <w:i w:val="false"/>
          <w:color w:val="000000"/>
          <w:sz w:val="28"/>
        </w:rPr>
        <w:t>
      1) бизнес-сәйкестендіру нөмірі ______________________________________;</w:t>
      </w:r>
    </w:p>
    <w:p>
      <w:pPr>
        <w:spacing w:after="0"/>
        <w:ind w:left="0"/>
        <w:jc w:val="both"/>
      </w:pPr>
      <w:r>
        <w:rPr>
          <w:rFonts w:ascii="Times New Roman"/>
          <w:b w:val="false"/>
          <w:i w:val="false"/>
          <w:color w:val="000000"/>
          <w:sz w:val="28"/>
        </w:rPr>
        <w:t>
      2) өтініш берушінің орналасқан жері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 офистің нөмірі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поштаның мекенжайы, бар болса интернет-ресурс)</w:t>
      </w:r>
    </w:p>
    <w:bookmarkStart w:name="z46" w:id="51"/>
    <w:p>
      <w:pPr>
        <w:spacing w:after="0"/>
        <w:ind w:left="0"/>
        <w:jc w:val="both"/>
      </w:pPr>
      <w:r>
        <w:rPr>
          <w:rFonts w:ascii="Times New Roman"/>
          <w:b w:val="false"/>
          <w:i w:val="false"/>
          <w:color w:val="000000"/>
          <w:sz w:val="28"/>
        </w:rPr>
        <w:t>
      2. Өтініш берушінің қатысушылары (акционерлері) туралы мәліметтер</w:t>
      </w:r>
    </w:p>
    <w:bookmarkEnd w:id="51"/>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(жеке тұлға - қатысушының (акционердің) тегі, аты, әкесінің аты (ол болса), </w:t>
      </w:r>
    </w:p>
    <w:p>
      <w:pPr>
        <w:spacing w:after="0"/>
        <w:ind w:left="0"/>
        <w:jc w:val="both"/>
      </w:pPr>
      <w:r>
        <w:rPr>
          <w:rFonts w:ascii="Times New Roman"/>
          <w:b w:val="false"/>
          <w:i w:val="false"/>
          <w:color w:val="000000"/>
          <w:sz w:val="28"/>
        </w:rPr>
        <w:t>
      заңды тұлға - қатысушының (акционердің) атауы, сондай-ақ бизнес-сәйкестендіру нөмірі)</w:t>
      </w:r>
    </w:p>
    <w:p>
      <w:pPr>
        <w:spacing w:after="0"/>
        <w:ind w:left="0"/>
        <w:jc w:val="both"/>
      </w:pPr>
      <w:r>
        <w:rPr>
          <w:rFonts w:ascii="Times New Roman"/>
          <w:b w:val="false"/>
          <w:i w:val="false"/>
          <w:color w:val="000000"/>
          <w:sz w:val="28"/>
        </w:rPr>
        <w:t>
      2) өтелмеген немесе алынбаған соттылығының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тіркелуі, тұрғылықты тұратын жері немесе орналасқан жері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(ел, индекс, қала, аудан, облыс, көше, үйдің, офистің нөмірі)</w:t>
      </w:r>
    </w:p>
    <w:p>
      <w:pPr>
        <w:spacing w:after="0"/>
        <w:ind w:left="0"/>
        <w:jc w:val="both"/>
      </w:pPr>
      <w:r>
        <w:rPr>
          <w:rFonts w:ascii="Times New Roman"/>
          <w:b w:val="false"/>
          <w:i w:val="false"/>
          <w:color w:val="000000"/>
          <w:sz w:val="28"/>
        </w:rPr>
        <w:t xml:space="preserve">
      4) бұрын құрылтайшы (акционер, қатысушы) не өтініш беруші заңды тұлға қатысушысының (акционерінің) басшы қызметкері "Микроқаржылық қызмет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1), 2), 3), 4), 5), 6), 7), 8) және 10) тармақшаларында көзделген негіздер бойынша микроқаржылық қызметті жүзеге асыратын осы ұйымды микроқаржылық қызметті жүзеге асыратын ұйымдардың тізілімінен алып тастау туралы уәкілетті орган шешім қабылдағанға дейін бір жылдан аспайтын кезеңде микроқаржылық қызметті жүзеге асыратын ұйымның құрылтайшысы (қатысушысы) немесе бірінші басшысы болған не болмағаны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бұрын өтініш берушінің қатысушысы (акционері) Қазақстан Республикасының заңнамасында белгіленген тәртіпте банкті төлемге қабілетсіз банктер санатына жатқызу туралы, сақтандыру (қайта сақтандыру) ұйымын консервациялау, оның акцияларын мәжбүрлеп сатып алу, қаржы ұйымын лицензиядан айыру туралы, сондай-ақ қаржы ұйымын мәжбүрлеп тарату немесе оны банкрот деп тану туралы шешім қабылдағанға дейін бір жылдан аспайтын кезеңде ірі қатысушы - жеке тұлға не ірі қатысушы - заңды тұлғаның және (немесе) қаржы ұйымының басшы қызметкері болғаны не болмағаны туралы немесе болып табылатыны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өтініш берушінің қатысушысы (акционері) дауыс беруші акциялардың он немесе одан көп пайызына (жарғылық капиталдағы қатысу үлестеріне) тура және (немесе) жанама иелік ететін ұйымдар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(атауы, орналасқан жері, қызметінің түрі және ұйымды мемлекеттік тіркеу туралы деректер)</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(иелік ету: тура және (немесе) жанама, ұйымның қатысушыға (акционерге) тиесілі дауыс беруші акциялары санының ұйымның дауыс беруші акцияларының жалпы санына қатынасы немесе ұйымның жарғылық капиталындағы қатысу үлесі)</w:t>
      </w:r>
    </w:p>
    <w:p>
      <w:pPr>
        <w:spacing w:after="0"/>
        <w:ind w:left="0"/>
        <w:jc w:val="both"/>
      </w:pPr>
      <w:r>
        <w:rPr>
          <w:rFonts w:ascii="Times New Roman"/>
          <w:b w:val="false"/>
          <w:i w:val="false"/>
          <w:color w:val="000000"/>
          <w:sz w:val="28"/>
        </w:rPr>
        <w:t>
      Ескерту: Осы тармақтың 2), 3), 4) және 5) тармақшаларын кредиттік серіктестіктер толтырмайды.</w:t>
      </w:r>
    </w:p>
    <w:bookmarkStart w:name="z47" w:id="52"/>
    <w:p>
      <w:pPr>
        <w:spacing w:after="0"/>
        <w:ind w:left="0"/>
        <w:jc w:val="both"/>
      </w:pPr>
      <w:r>
        <w:rPr>
          <w:rFonts w:ascii="Times New Roman"/>
          <w:b w:val="false"/>
          <w:i w:val="false"/>
          <w:color w:val="000000"/>
          <w:sz w:val="28"/>
        </w:rPr>
        <w:t>
      3. Өтініш берушінің басшы қызметкерлері туралы мәліметтер:</w:t>
      </w:r>
    </w:p>
    <w:bookmarkEnd w:id="52"/>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болса), лауазымы)</w:t>
      </w:r>
    </w:p>
    <w:p>
      <w:pPr>
        <w:spacing w:after="0"/>
        <w:ind w:left="0"/>
        <w:jc w:val="both"/>
      </w:pPr>
      <w:r>
        <w:rPr>
          <w:rFonts w:ascii="Times New Roman"/>
          <w:b w:val="false"/>
          <w:i w:val="false"/>
          <w:color w:val="000000"/>
          <w:sz w:val="28"/>
        </w:rPr>
        <w:t>
      2)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(болса)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69"/>
        <w:gridCol w:w="2893"/>
        <w:gridCol w:w="1370"/>
        <w:gridCol w:w="5299"/>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(күні және нөмірі (болса))</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жұбайы (зайыбы), жақын туыстары (ата-анасы, аға-інілері, әпке-сіңлілері, балалары) және жекжаттары (жұбайының (зайыбының) ата-анасы, аға-інілері, әпке-сіңлілері,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Өтініш берушінің басшы қызметкерінің заңды тұлғалардың жарғылық капиталына қатысуы немесе акцияларына иелік етуі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078"/>
        <w:gridCol w:w="1763"/>
        <w:gridCol w:w="7326"/>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орны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өтініш берушінің басшы қызметкеріне тиесілі акциялар санының заңды тұлғаның дауыс беруші акцияларының санына қатынасы (пайызбен)</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уәкілетті органға келісу туралы өтінішхатты ұсынған тұлғаның қаржы ұйымындағы, банк және (немесе) сақтандыру холдингіндегі лауазымды, сондай-ақ өтініш берушінің басшы қызметкері ретінде еңбек қызметін жүзеге асырмаған кезеңді көрсете отырып, еңбек қызметі (өтініш берушінің басшы қызметкерінің бүкіл еңбек қызметі (сондай-ақ басқару органындағы мүшелігі), оның ішінде жоғары оқу орнын аяқтаған сәттен бастап еңбек қызметі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3247"/>
        <w:gridCol w:w="1139"/>
        <w:gridCol w:w="1139"/>
        <w:gridCol w:w="1139"/>
        <w:gridCol w:w="2090"/>
        <w:gridCol w:w="2407"/>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лауазымынан босатылу себептері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бөлімшелер, негізгі функционалдық міндеттер</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өтініш берушінің басшы қызметкері бұрын қаржы нарығын және қаржы ұйымдарын реттеу, бақылау және қадағалау жөніндегі уәкілетті орган банкті төлем жасау қабілеті жоқ банктер санатына жатқызу туралы, сақтандыру (қайта сақтандыру) ұйымын консервациялау не оның акцияларын мәжбүрлеп сатып алу, оны таратуға және (немесе) қаржы нарығында қызметті жүзеге асыруды тоқтатуға әкелген қаржы ұйымының лицензиясынан айыру туралы шешім қабылдағанға дейінгі не қаржы ұйымын мәжбүрлеп тарату немесе оны Қазақстан Республикасының заңнамасында белгіленген тәртіпте банкрот деп тану туралы сот шешімі заңды күшіне енгенге дейінгі 1 (бір) жылдан аспайтын кезеңде атқарушы органның басшысы, басқару органының мүшесі (атқарушы органның және оның орынбасарының функцияларын жеке өзі жүзеге асыратын тұлға), қаржы ұйымының бас бухгалтері, жеке тұлға - ірі қатысушы, қаржы ұйымының заңды тұлға болып табылатын ірі қатысушысының (банк, сақтандыру холдингінің) басшысы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8) қаржы ұйымының, банк және (немесе) сақтандыру холдингінің басшысы ретінде қаржы ұйымының, банк және (немесе) сақтандыру холдингінің қызметінің мәселелері бойынша сот талқылауларында жауапкер ретінде тартылған-тартылмағандығы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(иә (жоқ), күні, ұйымның,</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сот талқылауындағы жауапкердің атауы, қаралған мәселе заңды күшіне енген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сот шешімі көрсетілсін (ол шығарылған жағдайда)</w:t>
      </w:r>
    </w:p>
    <w:p>
      <w:pPr>
        <w:spacing w:after="0"/>
        <w:ind w:left="0"/>
        <w:jc w:val="both"/>
      </w:pPr>
      <w:r>
        <w:rPr>
          <w:rFonts w:ascii="Times New Roman"/>
          <w:b w:val="false"/>
          <w:i w:val="false"/>
          <w:color w:val="000000"/>
          <w:sz w:val="28"/>
        </w:rPr>
        <w:t>
      9) тағайындалған (сайланған) күнге дейін үш жыл ішінде сыбайлас жемқорлық қылмысын жасағаны үшін жауапкершілікке және сыбайлас жемқорлық құқық бұзушылық үшін тәртіптік жазаға тартылған-тартылмағандығы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(иә (жоқ), құқық бұзушылықтың, қылмыстың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негіздерін көрсете отырып, тәртіптік жаза қолдану</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туралы актінің немесе сот шешімінің деректемелері)</w:t>
      </w:r>
    </w:p>
    <w:p>
      <w:pPr>
        <w:spacing w:after="0"/>
        <w:ind w:left="0"/>
        <w:jc w:val="both"/>
      </w:pPr>
      <w:r>
        <w:rPr>
          <w:rFonts w:ascii="Times New Roman"/>
          <w:b w:val="false"/>
          <w:i w:val="false"/>
          <w:color w:val="000000"/>
          <w:sz w:val="28"/>
        </w:rPr>
        <w:t>
      10) өтелмеген немесе алынбаған соттылығының бар екендігі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басшы қызметкерге қатысты қаржы ұйымының, банк және (немесе) сақтандыру холдингінің басшы қызметкері лауазымына орналасу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бар екендігі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және оның дәйекті және толық екендігін растаймын, сондай-ақ мінсіз іскерлік беделімнің болуын растаймын.</w:t>
      </w:r>
    </w:p>
    <w:p>
      <w:pPr>
        <w:spacing w:after="0"/>
        <w:ind w:left="0"/>
        <w:jc w:val="both"/>
      </w:pPr>
      <w:r>
        <w:rPr>
          <w:rFonts w:ascii="Times New Roman"/>
          <w:b w:val="false"/>
          <w:i w:val="false"/>
          <w:color w:val="000000"/>
          <w:sz w:val="28"/>
        </w:rPr>
        <w:t>
      Ескерту. Мінсіз іскерлік бедел деп кәсібилігін, адалдығын растайтын фактілердің болуы, алынбаған немесе өтелмеген соттылығының жоқтығы, оның ішінде қаржы ұйымының, банк және (немесе) сақтандыру холдингінің басшы қызметкері лауазымына орналасу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болмауы түсініледі.</w:t>
      </w:r>
    </w:p>
    <w:bookmarkStart w:name="z48" w:id="53"/>
    <w:p>
      <w:pPr>
        <w:spacing w:after="0"/>
        <w:ind w:left="0"/>
        <w:jc w:val="both"/>
      </w:pPr>
      <w:r>
        <w:rPr>
          <w:rFonts w:ascii="Times New Roman"/>
          <w:b w:val="false"/>
          <w:i w:val="false"/>
          <w:color w:val="000000"/>
          <w:sz w:val="28"/>
        </w:rPr>
        <w:t>
      4. Жіберілетін құжаттардың тізбесі, олардың әрқайсысы бойынша дана мен парақ саны:</w:t>
      </w:r>
    </w:p>
    <w:bookmarkEnd w:id="5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49" w:id="54"/>
    <w:p>
      <w:pPr>
        <w:spacing w:after="0"/>
        <w:ind w:left="0"/>
        <w:jc w:val="both"/>
      </w:pPr>
      <w:r>
        <w:rPr>
          <w:rFonts w:ascii="Times New Roman"/>
          <w:b w:val="false"/>
          <w:i w:val="false"/>
          <w:color w:val="000000"/>
          <w:sz w:val="28"/>
        </w:rPr>
        <w:t>
      5. Мемлекет қатысатын кредиттік бюромен жасалған ақпарат беру туралы шарттың күні мен нөмірі</w:t>
      </w:r>
    </w:p>
    <w:bookmarkEnd w:id="5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Өтінішке қоса берілетін құжаттар мен ақпараттың дәйектілігін, сондай-ақ өтінішті қарауға байланысты сұратылатын қосымша ақпарат пен құжаттарды уәкілетті органға уақтылы ұсынуды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беруге уәкілетті тұлғаның тегі, аты, әкесінің аты (ол болса), лауазымы</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үшін </w:t>
            </w:r>
            <w:r>
              <w:br/>
            </w:r>
            <w:r>
              <w:rPr>
                <w:rFonts w:ascii="Times New Roman"/>
                <w:b w:val="false"/>
                <w:i w:val="false"/>
                <w:color w:val="000000"/>
                <w:sz w:val="20"/>
              </w:rPr>
              <w:t xml:space="preserve">ұсынылатын құжаттар тізбесін </w:t>
            </w:r>
            <w:r>
              <w:br/>
            </w:r>
            <w:r>
              <w:rPr>
                <w:rFonts w:ascii="Times New Roman"/>
                <w:b w:val="false"/>
                <w:i w:val="false"/>
                <w:color w:val="000000"/>
                <w:sz w:val="20"/>
              </w:rPr>
              <w:t xml:space="preserve">қоса алғанда, микроқаржылық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ұйымдардың есептік тіркеуден </w:t>
            </w:r>
            <w:r>
              <w:br/>
            </w:r>
            <w:r>
              <w:rPr>
                <w:rFonts w:ascii="Times New Roman"/>
                <w:b w:val="false"/>
                <w:i w:val="false"/>
                <w:color w:val="000000"/>
                <w:sz w:val="20"/>
              </w:rPr>
              <w:t xml:space="preserve">өту, сондай-ақ микроқаржылық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ұйымдардың тізілімін жүргізу </w:t>
            </w:r>
            <w:r>
              <w:br/>
            </w:r>
            <w:r>
              <w:rPr>
                <w:rFonts w:ascii="Times New Roman"/>
                <w:b w:val="false"/>
                <w:i w:val="false"/>
                <w:color w:val="000000"/>
                <w:sz w:val="20"/>
              </w:rPr>
              <w:t xml:space="preserve">және тізілімнен шығару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1" w:id="55"/>
    <w:p>
      <w:pPr>
        <w:spacing w:after="0"/>
        <w:ind w:left="0"/>
        <w:jc w:val="left"/>
      </w:pPr>
      <w:r>
        <w:rPr>
          <w:rFonts w:ascii="Times New Roman"/>
          <w:b/>
          <w:i w:val="false"/>
          <w:color w:val="000000"/>
        </w:rPr>
        <w:t xml:space="preserve"> Меншікті капиталдың ең төменгі мөлшерін сақтау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1194"/>
        <w:gridCol w:w="617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атауы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мөлшері (мың теңгемен)</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xml:space="preserve">
      Мәліметтерді беруге уәкілетті тұлғаның тегі, аты, әкесінің аты (ол бар болса) </w:t>
      </w:r>
    </w:p>
    <w:p>
      <w:pPr>
        <w:spacing w:after="0"/>
        <w:ind w:left="0"/>
        <w:jc w:val="both"/>
      </w:pPr>
      <w:r>
        <w:rPr>
          <w:rFonts w:ascii="Times New Roman"/>
          <w:b w:val="false"/>
          <w:i w:val="false"/>
          <w:color w:val="000000"/>
          <w:sz w:val="28"/>
        </w:rPr>
        <w:t>
      және қолы (растаушы құжаттарды қоса бере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үшін </w:t>
            </w:r>
            <w:r>
              <w:br/>
            </w:r>
            <w:r>
              <w:rPr>
                <w:rFonts w:ascii="Times New Roman"/>
                <w:b w:val="false"/>
                <w:i w:val="false"/>
                <w:color w:val="000000"/>
                <w:sz w:val="20"/>
              </w:rPr>
              <w:t xml:space="preserve">ұсынылатын құжаттар тізбесін </w:t>
            </w:r>
            <w:r>
              <w:br/>
            </w:r>
            <w:r>
              <w:rPr>
                <w:rFonts w:ascii="Times New Roman"/>
                <w:b w:val="false"/>
                <w:i w:val="false"/>
                <w:color w:val="000000"/>
                <w:sz w:val="20"/>
              </w:rPr>
              <w:t xml:space="preserve">қоса алғанда, микроқаржылық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ұйымдардың есептік тіркеуден </w:t>
            </w:r>
            <w:r>
              <w:br/>
            </w:r>
            <w:r>
              <w:rPr>
                <w:rFonts w:ascii="Times New Roman"/>
                <w:b w:val="false"/>
                <w:i w:val="false"/>
                <w:color w:val="000000"/>
                <w:sz w:val="20"/>
              </w:rPr>
              <w:t xml:space="preserve">өту, сондай-ақ микроқаржылық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ұйымдардың тізілімін жүргізу </w:t>
            </w:r>
            <w:r>
              <w:br/>
            </w:r>
            <w:r>
              <w:rPr>
                <w:rFonts w:ascii="Times New Roman"/>
                <w:b w:val="false"/>
                <w:i w:val="false"/>
                <w:color w:val="000000"/>
                <w:sz w:val="20"/>
              </w:rPr>
              <w:t xml:space="preserve">және тізілімнен шығару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3" w:id="56"/>
    <w:p>
      <w:pPr>
        <w:spacing w:after="0"/>
        <w:ind w:left="0"/>
        <w:jc w:val="left"/>
      </w:pPr>
      <w:r>
        <w:rPr>
          <w:rFonts w:ascii="Times New Roman"/>
          <w:b/>
          <w:i w:val="false"/>
          <w:color w:val="000000"/>
        </w:rPr>
        <w:t xml:space="preserve"> Ломбардтың үй-жайларының қауіпсіздігін және техникалық нығайтылуын қамтамасыз ету жүйесі туралы мәліметтер</w:t>
      </w:r>
    </w:p>
    <w:bookmarkEnd w:id="56"/>
    <w:p>
      <w:pPr>
        <w:spacing w:after="0"/>
        <w:ind w:left="0"/>
        <w:jc w:val="both"/>
      </w:pPr>
      <w:r>
        <w:rPr>
          <w:rFonts w:ascii="Times New Roman"/>
          <w:b w:val="false"/>
          <w:i w:val="false"/>
          <w:color w:val="000000"/>
          <w:sz w:val="28"/>
        </w:rPr>
        <w:t xml:space="preserve">
      _________________________________________________________ үй-жайы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заттарды ломбардта сақтау, ломбардтар үй-жайларының қауіпсіздігін және техникалық нығайтылуын қамтамасыз ету бойынша талаптар белгілеуді, ломбардтарда заңсыз табылған заттардың айналымына қарсы іс-қимыл шараларын қоса алғанда, Қазақстан Республикасының Ұлттық Банкі Басқармасының 2019 жылғы 28 қарашадағы № 226 қаулысымен (Қазақстан Республикасының Нормативтік құқықтық актілерін мемлекеттік тіркеу тізілімінде 2019 жылғы 6 желтоқсанда № 19709 болып тіркелген) бекітілген ломбардтардың қызметін ұйымдастыру қағидаларына сәйкес болатын мынадай аймақтардан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439"/>
        <w:gridCol w:w="7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орналасқан жері:_______________________________</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Ломбардтың үй-жайы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(еркін нысанда сипаттау)</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9-тармағына сәйкес бейнебақылау жүйелерімен, күзет сигнализациясымен және шұғыл шақыру пультімен жабдықталуы (бар/жоқ)</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касса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көрсету аймағы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кепіл мүлкін сақтауға арналған орын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xml:space="preserve">
      Мәліметтерді беруге уәкілетті тұлғаның тегі, аты, әкесінің аты (ол бар болса) </w:t>
      </w:r>
    </w:p>
    <w:p>
      <w:pPr>
        <w:spacing w:after="0"/>
        <w:ind w:left="0"/>
        <w:jc w:val="both"/>
      </w:pPr>
      <w:r>
        <w:rPr>
          <w:rFonts w:ascii="Times New Roman"/>
          <w:b w:val="false"/>
          <w:i w:val="false"/>
          <w:color w:val="000000"/>
          <w:sz w:val="28"/>
        </w:rPr>
        <w:t>
      және қолы (растаушы құжаттарды қоса бере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үшін</w:t>
            </w:r>
            <w:r>
              <w:br/>
            </w:r>
            <w:r>
              <w:rPr>
                <w:rFonts w:ascii="Times New Roman"/>
                <w:b w:val="false"/>
                <w:i w:val="false"/>
                <w:color w:val="000000"/>
                <w:sz w:val="20"/>
              </w:rPr>
              <w:t>ұсынылатын құжаттар тізбесін</w:t>
            </w:r>
            <w:r>
              <w:br/>
            </w:r>
            <w:r>
              <w:rPr>
                <w:rFonts w:ascii="Times New Roman"/>
                <w:b w:val="false"/>
                <w:i w:val="false"/>
                <w:color w:val="000000"/>
                <w:sz w:val="20"/>
              </w:rPr>
              <w:t>қоса алғанда, микроқаржылық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ұйымдардың есептік тіркеуден</w:t>
            </w:r>
            <w:r>
              <w:br/>
            </w:r>
            <w:r>
              <w:rPr>
                <w:rFonts w:ascii="Times New Roman"/>
                <w:b w:val="false"/>
                <w:i w:val="false"/>
                <w:color w:val="000000"/>
                <w:sz w:val="20"/>
              </w:rPr>
              <w:t>өту, сондай-ақ микроқаржылық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ұйымдардың тізілімін жүргізу</w:t>
            </w:r>
            <w:r>
              <w:br/>
            </w:r>
            <w:r>
              <w:rPr>
                <w:rFonts w:ascii="Times New Roman"/>
                <w:b w:val="false"/>
                <w:i w:val="false"/>
                <w:color w:val="000000"/>
                <w:sz w:val="20"/>
              </w:rPr>
              <w:t>және тізілімнен шығару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 w:id="57"/>
    <w:p>
      <w:pPr>
        <w:spacing w:after="0"/>
        <w:ind w:left="0"/>
        <w:jc w:val="left"/>
      </w:pPr>
      <w:r>
        <w:rPr>
          <w:rFonts w:ascii="Times New Roman"/>
          <w:b/>
          <w:i w:val="false"/>
          <w:color w:val="000000"/>
        </w:rPr>
        <w:t xml:space="preserve"> "Микроқаржылық қызметті жүзеге асыратын ұйымдарды есептік тіркеу" мемлекеттік көрсетілетін қызмет стандарты</w:t>
      </w:r>
    </w:p>
    <w:bookmarkEnd w:id="57"/>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30.04.2020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058"/>
        <w:gridCol w:w="9615"/>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республикалық мемлекеттік мекемесі</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тәсілдері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тізіліміне енгізу туралы хабарлама не мемлекеттік қызмет көрсетуден бас тарту себептері туралы дәлелді жауап.</w:t>
            </w:r>
            <w:r>
              <w:br/>
            </w:r>
            <w:r>
              <w:rPr>
                <w:rFonts w:ascii="Times New Roman"/>
                <w:b w:val="false"/>
                <w:i w:val="false"/>
                <w:color w:val="000000"/>
                <w:sz w:val="20"/>
              </w:rPr>
              <w:t>
Мемлекеттік қызмет көрсету нәтижесінің нысаны: электрондық.</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553-бабының </w:t>
            </w:r>
            <w:r>
              <w:rPr>
                <w:rFonts w:ascii="Times New Roman"/>
                <w:b w:val="false"/>
                <w:i w:val="false"/>
                <w:color w:val="000000"/>
                <w:sz w:val="20"/>
              </w:rPr>
              <w:t>8-тармағына</w:t>
            </w:r>
            <w:r>
              <w:rPr>
                <w:rFonts w:ascii="Times New Roman"/>
                <w:b w:val="false"/>
                <w:i w:val="false"/>
                <w:color w:val="000000"/>
                <w:sz w:val="20"/>
              </w:rPr>
              <w:t xml:space="preserve"> сәйкес ақылы негізде.</w:t>
            </w:r>
            <w:r>
              <w:br/>
            </w:r>
            <w:r>
              <w:rPr>
                <w:rFonts w:ascii="Times New Roman"/>
                <w:b w:val="false"/>
                <w:i w:val="false"/>
                <w:color w:val="000000"/>
                <w:sz w:val="20"/>
              </w:rPr>
              <w:t>
Мемлекеттік қызмет көрсету кезінде көрсетілетін қызметті алушының орналасқан жері бойынша бюджетке тіркеу алымы төленеді, ол 10 (он) айлық есептік көрсеткішті құрайды.</w:t>
            </w:r>
            <w:r>
              <w:br/>
            </w:r>
            <w:r>
              <w:rPr>
                <w:rFonts w:ascii="Times New Roman"/>
                <w:b w:val="false"/>
                <w:i w:val="false"/>
                <w:color w:val="000000"/>
                <w:sz w:val="20"/>
              </w:rPr>
              <w:t>
Ақы төлеу "электрондық үкіметтің" төлем шлюзі арқылы немесе екінші деңгейдегі банктер арқылы жүзеге асырылады.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күндері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Кодекске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1-қосымшаға сәйкес нысан бойынша өтініш беруге уәкілетті адамның ЭЦҚ куәландырылған өтініш;</w:t>
            </w:r>
            <w:r>
              <w:br/>
            </w:r>
            <w:r>
              <w:rPr>
                <w:rFonts w:ascii="Times New Roman"/>
                <w:b w:val="false"/>
                <w:i w:val="false"/>
                <w:color w:val="000000"/>
                <w:sz w:val="20"/>
              </w:rPr>
              <w:t>
2) жарғылық капиталдың төленгенін растайтын құжаттар, сондай-ақ Қағидаларға 2-қосымшаға сәйкес нысан бойынша меншікті капиталдың ең төменгі мөлшерін сақтау туралы мәліметтер;</w:t>
            </w:r>
            <w:r>
              <w:br/>
            </w:r>
            <w:r>
              <w:rPr>
                <w:rFonts w:ascii="Times New Roman"/>
                <w:b w:val="false"/>
                <w:i w:val="false"/>
                <w:color w:val="000000"/>
                <w:sz w:val="20"/>
              </w:rPr>
              <w:t>
3) есептік тіркеуден өткені үшін алымның төленгенін растайтын құжат;</w:t>
            </w:r>
            <w:r>
              <w:br/>
            </w:r>
            <w:r>
              <w:rPr>
                <w:rFonts w:ascii="Times New Roman"/>
                <w:b w:val="false"/>
                <w:i w:val="false"/>
                <w:color w:val="000000"/>
                <w:sz w:val="20"/>
              </w:rPr>
              <w:t>
4) Қағидаларға 3-қосымшаға сәйкес нысан бойынша ломбардтың үй-жайларының қауіпсіздігін және техникалық нығайтылуын қамтамасыз ету жүйесі туралы мәліметтер (ломбардтар үшін);</w:t>
            </w:r>
            <w:r>
              <w:br/>
            </w:r>
            <w:r>
              <w:rPr>
                <w:rFonts w:ascii="Times New Roman"/>
                <w:b w:val="false"/>
                <w:i w:val="false"/>
                <w:color w:val="000000"/>
                <w:sz w:val="20"/>
              </w:rPr>
              <w:t>
5) құрылтайшылар (акционерлер, қатысушылар) құжаттарға қол қоюға уәкілеттік берген адам бекіткен және компанияның толық құрылымы, қызмет стратегиясы, қызмет бағыттары мен ауқымдылығы, қаржылық перспективалары (алғашқы үш қаржы (операциялық) жылына арналған бюджеті, есеп айырысу балансы, пайда мен зиянының шоты, маркетингтік жоспары (клиенттік базаны қалыптастыру) қамтылған таяудағы үш жылға арналған бизнес-жоспар, сондай-ақ еңбек ресурстарын тарту, тәуекелдерді басқаруды ұйымдастыру жоспары.</w:t>
            </w:r>
            <w:r>
              <w:br/>
            </w:r>
            <w:r>
              <w:rPr>
                <w:rFonts w:ascii="Times New Roman"/>
                <w:b w:val="false"/>
                <w:i w:val="false"/>
                <w:color w:val="000000"/>
                <w:sz w:val="20"/>
              </w:rPr>
              <w:t>
Осы тармақшаның талаптары қарыздар беру бойынша қызметті жүзеге асыратын және 2020 жылғы 1 қаңтарға дейін мемлекеттік тіркеуден өткен заңды тұлғаларға қолданылмайды;</w:t>
            </w:r>
            <w:r>
              <w:br/>
            </w:r>
            <w:r>
              <w:rPr>
                <w:rFonts w:ascii="Times New Roman"/>
                <w:b w:val="false"/>
                <w:i w:val="false"/>
                <w:color w:val="000000"/>
                <w:sz w:val="20"/>
              </w:rPr>
              <w:t>
6) микрокредиттерді беру қағидалары;</w:t>
            </w:r>
            <w:r>
              <w:br/>
            </w:r>
            <w:r>
              <w:rPr>
                <w:rFonts w:ascii="Times New Roman"/>
                <w:b w:val="false"/>
                <w:i w:val="false"/>
                <w:color w:val="000000"/>
                <w:sz w:val="20"/>
              </w:rPr>
              <w:t>
7) соңғы үш жылдағы салық декларациясы (қызметін көрсетілген мерзімнен аз мерзімде жүзеге асыратын субъектілер үшін - соңғы салық кезеңдері үшін);</w:t>
            </w:r>
            <w:r>
              <w:br/>
            </w:r>
            <w:r>
              <w:rPr>
                <w:rFonts w:ascii="Times New Roman"/>
                <w:b w:val="false"/>
                <w:i w:val="false"/>
                <w:color w:val="000000"/>
                <w:sz w:val="20"/>
              </w:rPr>
              <w:t>
8) соңғы үш жылдағы қаржылық есептілік (аудиторлық ұйым растаған, бар болса);</w:t>
            </w:r>
            <w:r>
              <w:br/>
            </w:r>
            <w:r>
              <w:rPr>
                <w:rFonts w:ascii="Times New Roman"/>
                <w:b w:val="false"/>
                <w:i w:val="false"/>
                <w:color w:val="000000"/>
                <w:sz w:val="20"/>
              </w:rPr>
              <w:t>
9) басшы қызметкерлердің және құрылтайшылардың (қатысушылардың, акционерлердің) жеке басын куәландыратын құжаттар (шетелдіктер мен азаматтығы жоқ адамдар үшін);</w:t>
            </w:r>
            <w:r>
              <w:br/>
            </w:r>
            <w:r>
              <w:rPr>
                <w:rFonts w:ascii="Times New Roman"/>
                <w:b w:val="false"/>
                <w:i w:val="false"/>
                <w:color w:val="000000"/>
                <w:sz w:val="20"/>
              </w:rPr>
              <w:t>
10) басшы қызметкердің жоғары білімінің болуын растайтын құжаттар;</w:t>
            </w:r>
            <w:r>
              <w:br/>
            </w:r>
            <w:r>
              <w:rPr>
                <w:rFonts w:ascii="Times New Roman"/>
                <w:b w:val="false"/>
                <w:i w:val="false"/>
                <w:color w:val="000000"/>
                <w:sz w:val="20"/>
              </w:rPr>
              <w:t>
11) басшы қызметкерлердің және құрылтайшылардың (қатысушылардың, акционерлердің) алынбаған немесе өтелмеген соттылығының жоқ екенін растайтын құжаттар (шетелдіктер мен азаматтығы жоқ адамдар үшін);</w:t>
            </w:r>
            <w:r>
              <w:br/>
            </w:r>
            <w:r>
              <w:rPr>
                <w:rFonts w:ascii="Times New Roman"/>
                <w:b w:val="false"/>
                <w:i w:val="false"/>
                <w:color w:val="000000"/>
                <w:sz w:val="20"/>
              </w:rPr>
              <w:t>
12) филиалдар мекенжайларының тізімі.</w:t>
            </w:r>
            <w:r>
              <w:br/>
            </w:r>
            <w:r>
              <w:rPr>
                <w:rFonts w:ascii="Times New Roman"/>
                <w:b w:val="false"/>
                <w:i w:val="false"/>
                <w:color w:val="000000"/>
                <w:sz w:val="20"/>
              </w:rPr>
              <w:t>
Қағидалардың 4-тармағы 2), 3), 4), 5), 6), 7), 8), 9), 10), 11) және 12) тармақшаларында көзделген құжаттар құжаттардың PDF форматындағы электрондық көшірмелері түрінде ұсынылады.</w:t>
            </w:r>
            <w:r>
              <w:br/>
            </w:r>
            <w:r>
              <w:rPr>
                <w:rFonts w:ascii="Times New Roman"/>
                <w:b w:val="false"/>
                <w:i w:val="false"/>
                <w:color w:val="000000"/>
                <w:sz w:val="20"/>
              </w:rPr>
              <w:t>
Шетелдіктер немесе азаматтығы жоқ адамдар болып табылатын басшы қызметкерлер және құрылтайшылар (қатысушылар, акционерлер) бойынша шет тілінде ұсынылған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немесе апостильдендірілуге (жеке басын куәландыратын құжаттарды қоспағанда) тиіс. Көрсетілген құжаттар қазақ және орыс тілдеріне аударылады және уәкілетті органға Қазақстан Республикасының заңнамасына сәйкес нотариат куәландырған құжат ұсынылады.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 уәкілетті органның нормативтік құқықтық актісінде белгіленген талаптарға сәйкес келмеуі, сондай-ақ осы құжаттарда көрсетілуге жататын анық емес мәліметтер мен ақпарат беру;</w:t>
            </w:r>
            <w:r>
              <w:br/>
            </w:r>
            <w:r>
              <w:rPr>
                <w:rFonts w:ascii="Times New Roman"/>
                <w:b w:val="false"/>
                <w:i w:val="false"/>
                <w:color w:val="000000"/>
                <w:sz w:val="20"/>
              </w:rPr>
              <w:t>
2) егер микроқаржылық қызметті жүзеге асыратын ұйым "Азаматтарға арналған үкімет" мемлекеттік корпорациясында мемлекеттік тіркелген (қайта тіркелген) күнінен бастап алты ай ішінде есептік тіркеуден өту туралы өтініш жасамауы;</w:t>
            </w:r>
            <w:r>
              <w:br/>
            </w:r>
            <w:r>
              <w:rPr>
                <w:rFonts w:ascii="Times New Roman"/>
                <w:b w:val="false"/>
                <w:i w:val="false"/>
                <w:color w:val="000000"/>
                <w:sz w:val="20"/>
              </w:rPr>
              <w:t xml:space="preserve">
3) "Микроқаржылық қызмет туралы" 2012 жылғы 26 қаршадағы Заңның (бұдан әрі - Заң) 14-бабының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белгіленген талаптардың бірі сақталмау;</w:t>
            </w:r>
            <w:r>
              <w:br/>
            </w:r>
            <w:r>
              <w:rPr>
                <w:rFonts w:ascii="Times New Roman"/>
                <w:b w:val="false"/>
                <w:i w:val="false"/>
                <w:color w:val="000000"/>
                <w:sz w:val="20"/>
              </w:rPr>
              <w:t xml:space="preserve">
4) Заңның 31-бабының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мемлекеттік қайта тіркеу мерзімін сақтамау.</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www.finreg.kz ресми интернет-ресурсында "Мемлекеттік көрсетілетін қызметтер" бөлімінде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көрсетілетін қызметті берушінің www.finreg.kz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w:t>
            </w:r>
            <w:r>
              <w:br/>
            </w:r>
            <w:r>
              <w:rPr>
                <w:rFonts w:ascii="Times New Roman"/>
                <w:b w:val="false"/>
                <w:i w:val="false"/>
                <w:color w:val="000000"/>
                <w:sz w:val="20"/>
              </w:rPr>
              <w:t>
8-800-080-7777, 1414.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Есептік тіркеуден өту үшін </w:t>
            </w:r>
            <w:r>
              <w:br/>
            </w:r>
            <w:r>
              <w:rPr>
                <w:rFonts w:ascii="Times New Roman"/>
                <w:b w:val="false"/>
                <w:i w:val="false"/>
                <w:color w:val="000000"/>
                <w:sz w:val="20"/>
              </w:rPr>
              <w:t xml:space="preserve">ұсынылатын құжаттар тізбесін </w:t>
            </w:r>
            <w:r>
              <w:br/>
            </w:r>
            <w:r>
              <w:rPr>
                <w:rFonts w:ascii="Times New Roman"/>
                <w:b w:val="false"/>
                <w:i w:val="false"/>
                <w:color w:val="000000"/>
                <w:sz w:val="20"/>
              </w:rPr>
              <w:t xml:space="preserve">қоса алғанда, микроқаржылық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ұйымдардың есептік тіркеуден </w:t>
            </w:r>
            <w:r>
              <w:br/>
            </w:r>
            <w:r>
              <w:rPr>
                <w:rFonts w:ascii="Times New Roman"/>
                <w:b w:val="false"/>
                <w:i w:val="false"/>
                <w:color w:val="000000"/>
                <w:sz w:val="20"/>
              </w:rPr>
              <w:t xml:space="preserve">өту, сондай-ақ микроқаржылық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ұйымдардың тізілімін жүргізу </w:t>
            </w:r>
            <w:r>
              <w:br/>
            </w:r>
            <w:r>
              <w:rPr>
                <w:rFonts w:ascii="Times New Roman"/>
                <w:b w:val="false"/>
                <w:i w:val="false"/>
                <w:color w:val="000000"/>
                <w:sz w:val="20"/>
              </w:rPr>
              <w:t xml:space="preserve">және тізілімнен шығару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8"/>
    <w:p>
      <w:pPr>
        <w:spacing w:after="0"/>
        <w:ind w:left="0"/>
        <w:jc w:val="left"/>
      </w:pPr>
      <w:r>
        <w:rPr>
          <w:rFonts w:ascii="Times New Roman"/>
          <w:b/>
          <w:i w:val="false"/>
          <w:color w:val="000000"/>
        </w:rPr>
        <w:t xml:space="preserve"> Микроқаржылық қызметті жүзеге асыратын ұйымдардың тізілімі  20 __жылғы "___" ____________ жағдай бойынша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gridCol w:w="3980"/>
        <w:gridCol w:w="3980"/>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тіркеу нөмірі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атауы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түрі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5694"/>
        <w:gridCol w:w="3511"/>
      </w:tblGrid>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бизнес- сәйкестендіру нөмірі</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 басшысының тегі, аты, әкесінің аты (ол бар болса)</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мекенжайы (орналасқан жері)</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495"/>
        <w:gridCol w:w="2496"/>
        <w:gridCol w:w="2496"/>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электрондық пошта мекенжайы, интернет-ресурсы (бар болса)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ұйымдардың тізіліміне енгізу күні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ұйымдардың тізілімінен шығару күні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ұйымдардың тізілімінен шығару негізі</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