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48905" w14:textId="10489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"Босқындардың жол жүру құжаттарын беру қағидаларын бекіту туралы" Қазақстан Республикасы Ішкі істер министрінің 2015 жылғы 24 сәуірдегі № 391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2020 жылғы 30 наурыздағы № 264 бұйрығы. Қазақстан Республикасының Әділет министрлігінде 2020 жылғы 30 наурызда № 20194 болып тіркелді. Күші жойылды - Қазақстан Республикасы Ішкі істер министрінің 2021 жылғы 5 наурыздағы № 134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05.03.2021 </w:t>
      </w:r>
      <w:r>
        <w:rPr>
          <w:rFonts w:ascii="Times New Roman"/>
          <w:b w:val="false"/>
          <w:i w:val="false"/>
          <w:color w:val="ff0000"/>
          <w:sz w:val="28"/>
        </w:rPr>
        <w:t>№ 134</w:t>
      </w:r>
      <w:r>
        <w:rPr>
          <w:rFonts w:ascii="Times New Roman"/>
          <w:b w:val="false"/>
          <w:i w:val="false"/>
          <w:color w:val="ff0000"/>
          <w:sz w:val="28"/>
        </w:rPr>
        <w:t xml:space="preserve"> (01.01.2022 бастап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"Босқындардың жол жүру құжаттарын беру қағидаларын бекіту туралы" Қазақстан Республикасы Ішкі істер министрінің 2015 жылғы 24 сәуірдегі № 391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11202 болып тіркелген, "Әділет" ақпараттық-құқықтық жүйесінде 2015 жылғы 19 маусымда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"Жол жүру құжаттарын беру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Осы бұйрыққа қосымшаға сәйкес Жол жүру құжатын беру қағидалары бекітілсін.";</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Жол жүру құжатын 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4"/>
    <w:bookmarkStart w:name="z8" w:id="5"/>
    <w:p>
      <w:pPr>
        <w:spacing w:after="0"/>
        <w:ind w:left="0"/>
        <w:jc w:val="both"/>
      </w:pPr>
      <w:r>
        <w:rPr>
          <w:rFonts w:ascii="Times New Roman"/>
          <w:b w:val="false"/>
          <w:i w:val="false"/>
          <w:color w:val="000000"/>
          <w:sz w:val="28"/>
        </w:rPr>
        <w:t xml:space="preserve">
      2. Қазақстан Республикасының Ішкі істер министрінің кейбір бұйрықтарының күші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жойылды деп танылсын.</w:t>
      </w:r>
    </w:p>
    <w:bookmarkEnd w:id="5"/>
    <w:bookmarkStart w:name="z9" w:id="6"/>
    <w:p>
      <w:pPr>
        <w:spacing w:after="0"/>
        <w:ind w:left="0"/>
        <w:jc w:val="both"/>
      </w:pPr>
      <w:r>
        <w:rPr>
          <w:rFonts w:ascii="Times New Roman"/>
          <w:b w:val="false"/>
          <w:i w:val="false"/>
          <w:color w:val="000000"/>
          <w:sz w:val="28"/>
        </w:rPr>
        <w:t>
      3. Қазақстан Республикасы Ішкі істер министрлігінің Көші-қон қызметі комитеті:</w:t>
      </w:r>
    </w:p>
    <w:bookmarkEnd w:id="6"/>
    <w:bookmarkStart w:name="z10"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11" w:id="8"/>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bookmarkEnd w:id="8"/>
    <w:bookmarkStart w:name="z12" w:id="9"/>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Ішкі істер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9"/>
    <w:bookmarkStart w:name="z13" w:id="10"/>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Көші-қон қызметі комитетіне (М.Т. Қабденов) жүктелсін.</w:t>
      </w:r>
    </w:p>
    <w:bookmarkEnd w:id="10"/>
    <w:bookmarkStart w:name="z14" w:id="11"/>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 xml:space="preserve">2020 жылғы 30 наурыздағы </w:t>
            </w:r>
            <w:r>
              <w:br/>
            </w:r>
            <w:r>
              <w:rPr>
                <w:rFonts w:ascii="Times New Roman"/>
                <w:b w:val="false"/>
                <w:i w:val="false"/>
                <w:color w:val="000000"/>
                <w:sz w:val="20"/>
              </w:rPr>
              <w:t xml:space="preserve">№ 264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 xml:space="preserve">2015 жылғы 24 сәуірдегі </w:t>
            </w:r>
            <w:r>
              <w:br/>
            </w:r>
            <w:r>
              <w:rPr>
                <w:rFonts w:ascii="Times New Roman"/>
                <w:b w:val="false"/>
                <w:i w:val="false"/>
                <w:color w:val="000000"/>
                <w:sz w:val="20"/>
              </w:rPr>
              <w:t xml:space="preserve">№ 391 бұйрығымен </w:t>
            </w:r>
            <w:r>
              <w:br/>
            </w:r>
            <w:r>
              <w:rPr>
                <w:rFonts w:ascii="Times New Roman"/>
                <w:b w:val="false"/>
                <w:i w:val="false"/>
                <w:color w:val="000000"/>
                <w:sz w:val="20"/>
              </w:rPr>
              <w:t>бекітілген</w:t>
            </w:r>
          </w:p>
        </w:tc>
      </w:tr>
    </w:tbl>
    <w:bookmarkStart w:name="z16" w:id="12"/>
    <w:p>
      <w:pPr>
        <w:spacing w:after="0"/>
        <w:ind w:left="0"/>
        <w:jc w:val="left"/>
      </w:pPr>
      <w:r>
        <w:rPr>
          <w:rFonts w:ascii="Times New Roman"/>
          <w:b/>
          <w:i w:val="false"/>
          <w:color w:val="000000"/>
        </w:rPr>
        <w:t xml:space="preserve"> Жол жүру құжатын беру қағидалары</w:t>
      </w:r>
    </w:p>
    <w:bookmarkEnd w:id="12"/>
    <w:bookmarkStart w:name="z17" w:id="13"/>
    <w:p>
      <w:pPr>
        <w:spacing w:after="0"/>
        <w:ind w:left="0"/>
        <w:jc w:val="left"/>
      </w:pPr>
      <w:r>
        <w:rPr>
          <w:rFonts w:ascii="Times New Roman"/>
          <w:b/>
          <w:i w:val="false"/>
          <w:color w:val="000000"/>
        </w:rPr>
        <w:t xml:space="preserve"> 1-тарау. Жалпы ережелер</w:t>
      </w:r>
    </w:p>
    <w:bookmarkEnd w:id="13"/>
    <w:bookmarkStart w:name="z18" w:id="14"/>
    <w:p>
      <w:pPr>
        <w:spacing w:after="0"/>
        <w:ind w:left="0"/>
        <w:jc w:val="both"/>
      </w:pPr>
      <w:r>
        <w:rPr>
          <w:rFonts w:ascii="Times New Roman"/>
          <w:b w:val="false"/>
          <w:i w:val="false"/>
          <w:color w:val="000000"/>
          <w:sz w:val="28"/>
        </w:rPr>
        <w:t xml:space="preserve">
      1. Осы Жол жүру құжатын беру қағидалары (бұдан әрі – Қағидалар) "Мемлекеттік сатып алу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және "Қазақстан Республикасының Ішкі істер министрлігі туралы ережені бекіту туралы" Қазақстан Республикасы Үкіметінің 2005 жылғы 22 маусымдағы № 607 қаулысының </w:t>
      </w:r>
      <w:r>
        <w:rPr>
          <w:rFonts w:ascii="Times New Roman"/>
          <w:b w:val="false"/>
          <w:i w:val="false"/>
          <w:color w:val="000000"/>
          <w:sz w:val="28"/>
        </w:rPr>
        <w:t>16-тармағының</w:t>
      </w:r>
      <w:r>
        <w:rPr>
          <w:rFonts w:ascii="Times New Roman"/>
          <w:b w:val="false"/>
          <w:i w:val="false"/>
          <w:color w:val="000000"/>
          <w:sz w:val="28"/>
        </w:rPr>
        <w:t xml:space="preserve"> 58) тармақшасына сәйкес әзірленді және Қазақстан Республикасынан тыс жерлерде жүріп-тұруы үшін Қазақстан Республикасында босқын деп танылған шетелдіктерге немесе азаматтығы жоқ адамдарға жол жүру құжатын беру тәртібін айқындайды.</w:t>
      </w:r>
    </w:p>
    <w:bookmarkEnd w:id="14"/>
    <w:bookmarkStart w:name="z19" w:id="15"/>
    <w:p>
      <w:pPr>
        <w:spacing w:after="0"/>
        <w:ind w:left="0"/>
        <w:jc w:val="both"/>
      </w:pPr>
      <w:r>
        <w:rPr>
          <w:rFonts w:ascii="Times New Roman"/>
          <w:b w:val="false"/>
          <w:i w:val="false"/>
          <w:color w:val="000000"/>
          <w:sz w:val="28"/>
        </w:rPr>
        <w:t>
      2. Осы Қағидаларда мынадай ұғымдар пайдаланылады:</w:t>
      </w:r>
    </w:p>
    <w:bookmarkEnd w:id="15"/>
    <w:p>
      <w:pPr>
        <w:spacing w:after="0"/>
        <w:ind w:left="0"/>
        <w:jc w:val="both"/>
      </w:pPr>
      <w:r>
        <w:rPr>
          <w:rFonts w:ascii="Times New Roman"/>
          <w:b w:val="false"/>
          <w:i w:val="false"/>
          <w:color w:val="000000"/>
          <w:sz w:val="28"/>
        </w:rPr>
        <w:t>
      1) босқын - нәсілдік, ұлттық, діни сенімі, азаматтық белгісі, белгілі бір әлеуметтік топқа жататындығы немесе саяси нанымы бойынша қудалаудың құрбаны болу қаупінің негізділігіне орай өзі азаматы болып табылатын елден тыс жерде жүрген және өз елінің қорғауын пайдалана алмайтын немесе осындай қауіп салдарынан мұндай қорғауды пайдаланғысы келмейтін шетелдік немесе осындай қауіп салдарынан еліне қайтып орала алмайтын немесе қайтып оралғысы келмейтін, өзі тұрақты тұратын немесе өзі азаматы болып табылатын елден тыс жерде жүрген азаматтығы жоқ адам;</w:t>
      </w:r>
    </w:p>
    <w:p>
      <w:pPr>
        <w:spacing w:after="0"/>
        <w:ind w:left="0"/>
        <w:jc w:val="both"/>
      </w:pPr>
      <w:r>
        <w:rPr>
          <w:rFonts w:ascii="Times New Roman"/>
          <w:b w:val="false"/>
          <w:i w:val="false"/>
          <w:color w:val="000000"/>
          <w:sz w:val="28"/>
        </w:rPr>
        <w:t>
      2) босқын куәлігі - босқынның жеке басын куәландыратын және мәртебесін растайтын құжат;</w:t>
      </w:r>
    </w:p>
    <w:p>
      <w:pPr>
        <w:spacing w:after="0"/>
        <w:ind w:left="0"/>
        <w:jc w:val="both"/>
      </w:pPr>
      <w:r>
        <w:rPr>
          <w:rFonts w:ascii="Times New Roman"/>
          <w:b w:val="false"/>
          <w:i w:val="false"/>
          <w:color w:val="000000"/>
          <w:sz w:val="28"/>
        </w:rPr>
        <w:t>
      3) жол жүру құжаты - босқын мәртебесі берілген адамға Қазақстан Республикасы аумағының шегінен тысқары жерлерде жүріп-тұруы үшін берілетін құжат.</w:t>
      </w:r>
    </w:p>
    <w:p>
      <w:pPr>
        <w:spacing w:after="0"/>
        <w:ind w:left="0"/>
        <w:jc w:val="both"/>
      </w:pPr>
      <w:r>
        <w:rPr>
          <w:rFonts w:ascii="Times New Roman"/>
          <w:b w:val="false"/>
          <w:i w:val="false"/>
          <w:color w:val="000000"/>
          <w:sz w:val="28"/>
        </w:rPr>
        <w:t>
      4) электрондық формуляр – жеке басты куәландыратын құжаттарды (босқынның куәлігінен басқа) дайындау үшін нөмірі және штрих коды бар бланк, "Шетелдіктерді құжаттандыру және тіркеу" тіркеу пункті" қолданбалы бағдарламалық қамтамасыз ету (бұдан әрі – ШҚТ ТП) арқылы ресімделеді және толтырылады.</w:t>
      </w:r>
    </w:p>
    <w:bookmarkStart w:name="z20" w:id="16"/>
    <w:p>
      <w:pPr>
        <w:spacing w:after="0"/>
        <w:ind w:left="0"/>
        <w:jc w:val="both"/>
      </w:pPr>
      <w:r>
        <w:rPr>
          <w:rFonts w:ascii="Times New Roman"/>
          <w:b w:val="false"/>
          <w:i w:val="false"/>
          <w:color w:val="000000"/>
          <w:sz w:val="28"/>
        </w:rPr>
        <w:t>
      3. Жол жүру құжатын құжатталатын адамның есепке алынған орны бойынша аумақтық көші-қон бөліністері ШҚТ ТП арқылы ресімдейді.</w:t>
      </w:r>
    </w:p>
    <w:bookmarkEnd w:id="16"/>
    <w:bookmarkStart w:name="z21" w:id="17"/>
    <w:p>
      <w:pPr>
        <w:spacing w:after="0"/>
        <w:ind w:left="0"/>
        <w:jc w:val="both"/>
      </w:pPr>
      <w:r>
        <w:rPr>
          <w:rFonts w:ascii="Times New Roman"/>
          <w:b w:val="false"/>
          <w:i w:val="false"/>
          <w:color w:val="000000"/>
          <w:sz w:val="28"/>
        </w:rPr>
        <w:t>
      4. Жол жүру құжаты бір жылға, бірақ босқын куәлігінің жарамдылық мерзімінен аспайтын мерзімге беріледі.</w:t>
      </w:r>
    </w:p>
    <w:bookmarkEnd w:id="17"/>
    <w:bookmarkStart w:name="z22" w:id="18"/>
    <w:p>
      <w:pPr>
        <w:spacing w:after="0"/>
        <w:ind w:left="0"/>
        <w:jc w:val="both"/>
      </w:pPr>
      <w:r>
        <w:rPr>
          <w:rFonts w:ascii="Times New Roman"/>
          <w:b w:val="false"/>
          <w:i w:val="false"/>
          <w:color w:val="000000"/>
          <w:sz w:val="28"/>
        </w:rPr>
        <w:t>
      5. Босқынның тегі, аты, әкесінің аты (ол болған жағдайда) және басқа да деректері босқын куәлігіне сәйкес жазылады.</w:t>
      </w:r>
    </w:p>
    <w:bookmarkEnd w:id="18"/>
    <w:bookmarkStart w:name="z23" w:id="19"/>
    <w:p>
      <w:pPr>
        <w:spacing w:after="0"/>
        <w:ind w:left="0"/>
        <w:jc w:val="both"/>
      </w:pPr>
      <w:r>
        <w:rPr>
          <w:rFonts w:ascii="Times New Roman"/>
          <w:b w:val="false"/>
          <w:i w:val="false"/>
          <w:color w:val="000000"/>
          <w:sz w:val="28"/>
        </w:rPr>
        <w:t>
      6. Жол жүру құжаты:</w:t>
      </w:r>
    </w:p>
    <w:bookmarkEnd w:id="19"/>
    <w:p>
      <w:pPr>
        <w:spacing w:after="0"/>
        <w:ind w:left="0"/>
        <w:jc w:val="both"/>
      </w:pPr>
      <w:r>
        <w:rPr>
          <w:rFonts w:ascii="Times New Roman"/>
          <w:b w:val="false"/>
          <w:i w:val="false"/>
          <w:color w:val="000000"/>
          <w:sz w:val="28"/>
        </w:rPr>
        <w:t>
      1) онда мынадай деректер болмаған жағдайда: тегі, аты, әкесінің аты (ол болған жағдайда), туған күні мен жері, азаматтығы, фотосуреті, құжатты берген органның атауы, берген күні, құжаттың нөмірі, жарамдылық мерзімі, жеке сәйкестендіру нөмірі;</w:t>
      </w:r>
    </w:p>
    <w:p>
      <w:pPr>
        <w:spacing w:after="0"/>
        <w:ind w:left="0"/>
        <w:jc w:val="both"/>
      </w:pPr>
      <w:r>
        <w:rPr>
          <w:rFonts w:ascii="Times New Roman"/>
          <w:b w:val="false"/>
          <w:i w:val="false"/>
          <w:color w:val="000000"/>
          <w:sz w:val="28"/>
        </w:rPr>
        <w:t>
      2) оның жарамдылық мерзімі өткен;</w:t>
      </w:r>
    </w:p>
    <w:p>
      <w:pPr>
        <w:spacing w:after="0"/>
        <w:ind w:left="0"/>
        <w:jc w:val="both"/>
      </w:pPr>
      <w:r>
        <w:rPr>
          <w:rFonts w:ascii="Times New Roman"/>
          <w:b w:val="false"/>
          <w:i w:val="false"/>
          <w:color w:val="000000"/>
          <w:sz w:val="28"/>
        </w:rPr>
        <w:t>
      3) осы Қағидалардың 6-тармағының 1) тармақшасында көрсетілген деректерді сәйкестендіру мүмкін болмаған;</w:t>
      </w:r>
    </w:p>
    <w:p>
      <w:pPr>
        <w:spacing w:after="0"/>
        <w:ind w:left="0"/>
        <w:jc w:val="both"/>
      </w:pPr>
      <w:r>
        <w:rPr>
          <w:rFonts w:ascii="Times New Roman"/>
          <w:b w:val="false"/>
          <w:i w:val="false"/>
          <w:color w:val="000000"/>
          <w:sz w:val="28"/>
        </w:rPr>
        <w:t>
      4) өтініш иесінің уәкілетті мемлекеттік органға өтінішті берген күннен бастап жол жүру құжатын жоғалтқан;</w:t>
      </w:r>
    </w:p>
    <w:p>
      <w:pPr>
        <w:spacing w:after="0"/>
        <w:ind w:left="0"/>
        <w:jc w:val="both"/>
      </w:pPr>
      <w:r>
        <w:rPr>
          <w:rFonts w:ascii="Times New Roman"/>
          <w:b w:val="false"/>
          <w:i w:val="false"/>
          <w:color w:val="000000"/>
          <w:sz w:val="28"/>
        </w:rPr>
        <w:t>
      5) иесінің құқықтық мәртебеге сәйкес келмеген (босқын мәртебесі тоқтатылған немесе одан айырылған жағдайда);</w:t>
      </w:r>
    </w:p>
    <w:p>
      <w:pPr>
        <w:spacing w:after="0"/>
        <w:ind w:left="0"/>
        <w:jc w:val="both"/>
      </w:pPr>
      <w:r>
        <w:rPr>
          <w:rFonts w:ascii="Times New Roman"/>
          <w:b w:val="false"/>
          <w:i w:val="false"/>
          <w:color w:val="000000"/>
          <w:sz w:val="28"/>
        </w:rPr>
        <w:t>
      6) жынысын ауыстырған жағдайда жарамсыз және тапсыруға және ауыстыруға жатады.</w:t>
      </w:r>
    </w:p>
    <w:bookmarkStart w:name="z24" w:id="20"/>
    <w:p>
      <w:pPr>
        <w:spacing w:after="0"/>
        <w:ind w:left="0"/>
        <w:jc w:val="both"/>
      </w:pPr>
      <w:r>
        <w:rPr>
          <w:rFonts w:ascii="Times New Roman"/>
          <w:b w:val="false"/>
          <w:i w:val="false"/>
          <w:color w:val="000000"/>
          <w:sz w:val="28"/>
        </w:rPr>
        <w:t>
      7. Қазақстан Республикасында босқын мәртебесі бар шетелдіктер мен азаматтығы жоқ адамдар жол жүру құжаттарын жоғалтқан, оларды одан әрі пайдалану үшін жарамсыз, жеке басын сәйкестендіруге байланысты өзгерістер енгізу қажет, осы Қағидалардың 6-тармағының 1), 6) тармақшаларында көрсетілген деректерді сәйкестендіру мүмкін болмаған жағдайда, сондай-ақ айқындамалық деректердің ауысуына, өзгеруіне байланысты жаңа құжаттарды алу үшін уәкілетті мемлекеттік органға есепке тұрған орны бойынша жүгінеді.</w:t>
      </w:r>
    </w:p>
    <w:bookmarkEnd w:id="20"/>
    <w:bookmarkStart w:name="z25" w:id="21"/>
    <w:p>
      <w:pPr>
        <w:spacing w:after="0"/>
        <w:ind w:left="0"/>
        <w:jc w:val="both"/>
      </w:pPr>
      <w:r>
        <w:rPr>
          <w:rFonts w:ascii="Times New Roman"/>
          <w:b w:val="false"/>
          <w:i w:val="false"/>
          <w:color w:val="000000"/>
          <w:sz w:val="28"/>
        </w:rPr>
        <w:t>
      8. Босқын мәртебесінен айрылған адам немесе босқын мәртебесі тоқтатылған босқын босқын мәртебесінен айыру/тоқтату туралы уәкілетті мемлекеттік орган шешімінің көшірмесін алғаннан кейін жол жүру құжатын есепке тұрған орны бойынша аумақтық көші-қон қызметі бөлінісіне тапсырады.</w:t>
      </w:r>
    </w:p>
    <w:bookmarkEnd w:id="21"/>
    <w:bookmarkStart w:name="z26" w:id="22"/>
    <w:p>
      <w:pPr>
        <w:spacing w:after="0"/>
        <w:ind w:left="0"/>
        <w:jc w:val="both"/>
      </w:pPr>
      <w:r>
        <w:rPr>
          <w:rFonts w:ascii="Times New Roman"/>
          <w:b w:val="false"/>
          <w:i w:val="false"/>
          <w:color w:val="000000"/>
          <w:sz w:val="28"/>
        </w:rPr>
        <w:t>
      9. Қағидалардың 6-тармағының 1), 2), 3), 4), 5), 6) тармақшаларына сәйкес жарамсыз жол жүру құжаттарын көші-қон қызметтері Қазақстан Республикасының Мемлекеттік шекарасын кесіп өту кезінде жарамсыз жеке басты куәландыратын құжаттар бойынша - Қазақстан Республикасы ҰҚК Шекара қызметі алуы тиіс. Жарамсыз және ауыстыру кезінде тапсырылған жол жүру құжаттары жойылуға жатады.</w:t>
      </w:r>
    </w:p>
    <w:bookmarkEnd w:id="22"/>
    <w:bookmarkStart w:name="z27" w:id="23"/>
    <w:p>
      <w:pPr>
        <w:spacing w:after="0"/>
        <w:ind w:left="0"/>
        <w:jc w:val="left"/>
      </w:pPr>
      <w:r>
        <w:rPr>
          <w:rFonts w:ascii="Times New Roman"/>
          <w:b/>
          <w:i w:val="false"/>
          <w:color w:val="000000"/>
        </w:rPr>
        <w:t xml:space="preserve"> 2-тарау Мемлекеттік қызмет көрсету тәртібі</w:t>
      </w:r>
    </w:p>
    <w:bookmarkEnd w:id="23"/>
    <w:bookmarkStart w:name="z28" w:id="24"/>
    <w:p>
      <w:pPr>
        <w:spacing w:after="0"/>
        <w:ind w:left="0"/>
        <w:jc w:val="both"/>
      </w:pPr>
      <w:r>
        <w:rPr>
          <w:rFonts w:ascii="Times New Roman"/>
          <w:b w:val="false"/>
          <w:i w:val="false"/>
          <w:color w:val="000000"/>
          <w:sz w:val="28"/>
        </w:rPr>
        <w:t>
      10. "Жол жүру құжатын беру" мемлекеттік көрсетілетін қызметті (бұдан әрі – мемлекеттік көрсетілетін қызмет) аумақтық полиция органдары (бұдан әрі – көрсетілетін қызметті беруші) көрсетеді.</w:t>
      </w:r>
    </w:p>
    <w:bookmarkEnd w:id="24"/>
    <w:bookmarkStart w:name="z29" w:id="25"/>
    <w:p>
      <w:pPr>
        <w:spacing w:after="0"/>
        <w:ind w:left="0"/>
        <w:jc w:val="both"/>
      </w:pPr>
      <w:r>
        <w:rPr>
          <w:rFonts w:ascii="Times New Roman"/>
          <w:b w:val="false"/>
          <w:i w:val="false"/>
          <w:color w:val="000000"/>
          <w:sz w:val="28"/>
        </w:rPr>
        <w:t xml:space="preserve">
      11. Жеке тұлға (бұдан әрі – көрсетілетін қызметті алушы) мемлекеттік көрсетілетін қызметті алу үшін (балалар және сот әрекетке қабілетсіз деп таныған азаматтар, олардың заңды өкілдері (ата-аналары, қамқоршылары, қорғаншылары) (өкілдікке өкілеттігін растайтын құжаттарды) көрсетілетін қызметті алушыға "Азаматтарға арналған үкімет" Мемлекеттік корпорациясы" коммерциялық акционерлік қоғамға (бұдан әрі – Мемлекеттік корпорациясы) не "электрондық үкімет" веб-порталы (бұдан әрі -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көрсетілетін қызмет стандартында көзделген тізбелерге сәйкес құжаттар топтамасын ұсынумен өзі жеке жүгінеді.</w:t>
      </w:r>
    </w:p>
    <w:bookmarkEnd w:id="25"/>
    <w:p>
      <w:pPr>
        <w:spacing w:after="0"/>
        <w:ind w:left="0"/>
        <w:jc w:val="both"/>
      </w:pPr>
      <w:r>
        <w:rPr>
          <w:rFonts w:ascii="Times New Roman"/>
          <w:b w:val="false"/>
          <w:i w:val="false"/>
          <w:color w:val="000000"/>
          <w:sz w:val="28"/>
        </w:rPr>
        <w:t>
      Процесс сипаттамаларын, нысанын, мазмұнын және көрсету нәтижесін, сондай-ақ мемлекеттік қызмет көрсету ерекшеліктерін ескере отырып, өзге де мәліметтерді енгізетін мемлекеттік қызмет көрсетуге негізгі талаптардың тізбесі Мемлекеттік көрсетілетін қызмет стандартында (бұдан әрі - Стандарт) жазылған.</w:t>
      </w:r>
    </w:p>
    <w:bookmarkStart w:name="z30" w:id="26"/>
    <w:p>
      <w:pPr>
        <w:spacing w:after="0"/>
        <w:ind w:left="0"/>
        <w:jc w:val="both"/>
      </w:pPr>
      <w:r>
        <w:rPr>
          <w:rFonts w:ascii="Times New Roman"/>
          <w:b w:val="false"/>
          <w:i w:val="false"/>
          <w:color w:val="000000"/>
          <w:sz w:val="28"/>
        </w:rPr>
        <w:t>
      12. Уәкілетті қызметкер жүгінген күні құжаттарды қабылдауды жүзеге асырады, тізбеге сәйкестігін тексереді, ШҚТ ТП арқылы көрсетілетін қызметті алушыны сәйкестендіруді жүргізеді, өтінімді тіркейді, электрондық формулярды толтырады, құжатталатын адамды суретке түсіреді.</w:t>
      </w:r>
    </w:p>
    <w:bookmarkEnd w:id="26"/>
    <w:p>
      <w:pPr>
        <w:spacing w:after="0"/>
        <w:ind w:left="0"/>
        <w:jc w:val="both"/>
      </w:pPr>
      <w:r>
        <w:rPr>
          <w:rFonts w:ascii="Times New Roman"/>
          <w:b w:val="false"/>
          <w:i w:val="false"/>
          <w:color w:val="000000"/>
          <w:sz w:val="28"/>
        </w:rPr>
        <w:t>
      Фотосуретке діни тұрғыда және медициналық себептер бойынша басты жабуды қоспағанда, бас киіммен түсуге болмайды, бұндай жағдайда бет иектің төменгі жағынан бастап маңдайға дейін көрініп тұруы керек, бетінде бас киімнің көлеңкесі түсіп тұруына жол берілмейді. Көздері ашық және анық көрінуі, көзілдірік көзді жауып қалмауы тиіс, шағылыстыратын және күн сәулесінен қорғайтын көзілдіріктерді киіп түсуге жол берілмейді. Сонымен қатар құжатталатын адамның нысанды киімде түскен фотосуреті қабылданбайды. Фотосурет ресімдеу сәтінде көрсетілетін қызметті алушының жасына сәйкес келеді.</w:t>
      </w:r>
    </w:p>
    <w:p>
      <w:pPr>
        <w:spacing w:after="0"/>
        <w:ind w:left="0"/>
        <w:jc w:val="both"/>
      </w:pPr>
      <w:r>
        <w:rPr>
          <w:rFonts w:ascii="Times New Roman"/>
          <w:b w:val="false"/>
          <w:i w:val="false"/>
          <w:color w:val="000000"/>
          <w:sz w:val="28"/>
        </w:rPr>
        <w:t>
      Мемлекеттік қызметті ШҚТ ТП АЖ арқылы көрсеткен кезде көрсетілетін қызметті алушыны фотосуретке түсіру халықаралық стандарттардың талаптарына сәйкес және ақысыз ШҚТ ТП АЖ-да жүргізіледі.</w:t>
      </w:r>
    </w:p>
    <w:p>
      <w:pPr>
        <w:spacing w:after="0"/>
        <w:ind w:left="0"/>
        <w:jc w:val="both"/>
      </w:pPr>
      <w:r>
        <w:rPr>
          <w:rFonts w:ascii="Times New Roman"/>
          <w:b w:val="false"/>
          <w:i w:val="false"/>
          <w:color w:val="000000"/>
          <w:sz w:val="28"/>
        </w:rPr>
        <w:t>
      Көрсетілетін қызметті алушының фотобейнесі фотосуретке түсіру арқылы электрондық формулярға, көрсетілетін қызметті алушының қолтаңбасы – қолтаңба сканері арқылы енгізіледі.</w:t>
      </w:r>
    </w:p>
    <w:p>
      <w:pPr>
        <w:spacing w:after="0"/>
        <w:ind w:left="0"/>
        <w:jc w:val="both"/>
      </w:pPr>
      <w:r>
        <w:rPr>
          <w:rFonts w:ascii="Times New Roman"/>
          <w:b w:val="false"/>
          <w:i w:val="false"/>
          <w:color w:val="000000"/>
          <w:sz w:val="28"/>
        </w:rPr>
        <w:t>
      ШҚТ ТП енгізілген мәліметтер көрсетілетін қызметті берушінің ЭЦҚ куәландырылады, көрсетілетін қызметті алушыға электрондық өтінімді тіркеу талоны беріледі.</w:t>
      </w:r>
    </w:p>
    <w:bookmarkStart w:name="z31" w:id="27"/>
    <w:p>
      <w:pPr>
        <w:spacing w:after="0"/>
        <w:ind w:left="0"/>
        <w:jc w:val="both"/>
      </w:pPr>
      <w:r>
        <w:rPr>
          <w:rFonts w:ascii="Times New Roman"/>
          <w:b w:val="false"/>
          <w:i w:val="false"/>
          <w:color w:val="000000"/>
          <w:sz w:val="28"/>
        </w:rPr>
        <w:t>
      13. Мемлекеттік корпорацияға жүгінген кезде құжаттарды қабылдау күні мемлекеттік қызмет көрсету мерзіміне кірмейді, бұл ретте мемлекеттік қызмет көрсету нәтижесі көрсетілетін қызметті берушіге Мемлекеттік корпорацияға мемлекеттік қызмет көрсету мерзімінің аяқталғанға дейінгі күнге ұсынылады.</w:t>
      </w:r>
    </w:p>
    <w:bookmarkEnd w:id="27"/>
    <w:bookmarkStart w:name="z32" w:id="28"/>
    <w:p>
      <w:pPr>
        <w:spacing w:after="0"/>
        <w:ind w:left="0"/>
        <w:jc w:val="both"/>
      </w:pPr>
      <w:r>
        <w:rPr>
          <w:rFonts w:ascii="Times New Roman"/>
          <w:b w:val="false"/>
          <w:i w:val="false"/>
          <w:color w:val="000000"/>
          <w:sz w:val="28"/>
        </w:rPr>
        <w:t>
      14. Портал арқылы жүгінген жағдайда көрсетілетін қызметті алушының "жеке кабинетіне" мемлекеттік қызмет көрсетуге сұрау салуды қарау мәртебесі туралы ақпарат, сондай-ақ мемлекеттік қызмет көрсету нәтижесін алу күні мен уақытын көрсете отырып, хабарлама жолданады.</w:t>
      </w:r>
    </w:p>
    <w:bookmarkEnd w:id="28"/>
    <w:bookmarkStart w:name="z33" w:id="29"/>
    <w:p>
      <w:pPr>
        <w:spacing w:after="0"/>
        <w:ind w:left="0"/>
        <w:jc w:val="both"/>
      </w:pPr>
      <w:r>
        <w:rPr>
          <w:rFonts w:ascii="Times New Roman"/>
          <w:b w:val="false"/>
          <w:i w:val="false"/>
          <w:color w:val="000000"/>
          <w:sz w:val="28"/>
        </w:rPr>
        <w:t>
      15. Көрсетілетін қызметті беруші көрсетілетін қызметті алушыдан құжаттарды алған күннен бастап екі жұмыс күші ішінде ұсынылған құжаттардың толықтығын тексереді. Ұсынылған құжаттардың толық болмау және (немесе) көрсетілетін қызметті алушы әрекет мерзімі өткен құжаттарды ұсыну фактісін анықтаған жағдайда көрсетілетін қызметті беруші көрсетілген мерзімдерде өтінішті одан әрі қараудан дәлелді бас тартады.</w:t>
      </w:r>
    </w:p>
    <w:bookmarkEnd w:id="29"/>
    <w:bookmarkStart w:name="z34" w:id="30"/>
    <w:p>
      <w:pPr>
        <w:spacing w:after="0"/>
        <w:ind w:left="0"/>
        <w:jc w:val="both"/>
      </w:pPr>
      <w:r>
        <w:rPr>
          <w:rFonts w:ascii="Times New Roman"/>
          <w:b w:val="false"/>
          <w:i w:val="false"/>
          <w:color w:val="000000"/>
          <w:sz w:val="28"/>
        </w:rPr>
        <w:t>
      16. Көрсетілетін қызметті алушы құжаттардың толық пакетін ұсынған жағдайда көрсетілетін қызметті беруші бір жұмыс күні ішінде ШТҚ ТП орталық торабына ресімделген электрондық формулярды береді.</w:t>
      </w:r>
    </w:p>
    <w:bookmarkEnd w:id="30"/>
    <w:p>
      <w:pPr>
        <w:spacing w:after="0"/>
        <w:ind w:left="0"/>
        <w:jc w:val="both"/>
      </w:pPr>
      <w:r>
        <w:rPr>
          <w:rFonts w:ascii="Times New Roman"/>
          <w:b w:val="false"/>
          <w:i w:val="false"/>
          <w:color w:val="000000"/>
          <w:sz w:val="28"/>
        </w:rPr>
        <w:t>
      Электрондық формуляр орталық торапқа түскеннен кейін Нұр-Сұлтан, Алматы және Шымкент қалаларының, облыстардың Полиция департаменттерінің көші-қон қызметтері басқармаларының (бұдан әрі – КҚҚБ) қызметкері бір жұмыс күні ішінде электрондық формулярды толтырудың дұрыстығына және негізділігіне тексеруді жүзеге асырады.</w:t>
      </w:r>
    </w:p>
    <w:p>
      <w:pPr>
        <w:spacing w:after="0"/>
        <w:ind w:left="0"/>
        <w:jc w:val="both"/>
      </w:pPr>
      <w:r>
        <w:rPr>
          <w:rFonts w:ascii="Times New Roman"/>
          <w:b w:val="false"/>
          <w:i w:val="false"/>
          <w:color w:val="000000"/>
          <w:sz w:val="28"/>
        </w:rPr>
        <w:t>
      Бұзушылықтар анықталған жағдайда формуляр қайтару себебі көрсетіле отырып, пысықтауға қайтарылуы тиіс.</w:t>
      </w:r>
    </w:p>
    <w:bookmarkStart w:name="z35" w:id="31"/>
    <w:p>
      <w:pPr>
        <w:spacing w:after="0"/>
        <w:ind w:left="0"/>
        <w:jc w:val="both"/>
      </w:pPr>
      <w:r>
        <w:rPr>
          <w:rFonts w:ascii="Times New Roman"/>
          <w:b w:val="false"/>
          <w:i w:val="false"/>
          <w:color w:val="000000"/>
          <w:sz w:val="28"/>
        </w:rPr>
        <w:t>
      17. Бұзушылықтар болмаған жағдайда ІІМ Көші-қон қызметі комитетіне (бұдан әрі – КҚҚК) жолданады. КҚҚК қызметкері бір жұмыс күні ішінде КҚҚБ алынған формулярлардың толтырылуы дұрыстығы мен негізділігін тексереді, көрсетілетін қызметті алушыларды іздестірудегі адамдардың деректер базасы бойынша тексеруді жүргізеді.</w:t>
      </w:r>
    </w:p>
    <w:bookmarkEnd w:id="31"/>
    <w:p>
      <w:pPr>
        <w:spacing w:after="0"/>
        <w:ind w:left="0"/>
        <w:jc w:val="both"/>
      </w:pPr>
      <w:r>
        <w:rPr>
          <w:rFonts w:ascii="Times New Roman"/>
          <w:b w:val="false"/>
          <w:i w:val="false"/>
          <w:color w:val="000000"/>
          <w:sz w:val="28"/>
        </w:rPr>
        <w:t>
      Бұзушылықтар анықталған жағдайда формуляр қайтару себебі көрсетіле отырып, пысықтауға қайтарылуы тиіс.</w:t>
      </w:r>
    </w:p>
    <w:bookmarkStart w:name="z36" w:id="32"/>
    <w:p>
      <w:pPr>
        <w:spacing w:after="0"/>
        <w:ind w:left="0"/>
        <w:jc w:val="both"/>
      </w:pPr>
      <w:r>
        <w:rPr>
          <w:rFonts w:ascii="Times New Roman"/>
          <w:b w:val="false"/>
          <w:i w:val="false"/>
          <w:color w:val="000000"/>
          <w:sz w:val="28"/>
        </w:rPr>
        <w:t>
      18. Бұзушылықтар болмаған жағдайда электрондық формуляр "Қазақстан Республикасы Ішкі істер министрлігінің Ақпараттық-өндірістік орталық" шаруашылық жүргізу құқығындағы республикалық мемлекеттік кәсіпорынға (бұдан әрі – "АӨО" РМК) жолданады.</w:t>
      </w:r>
    </w:p>
    <w:bookmarkEnd w:id="32"/>
    <w:bookmarkStart w:name="z37" w:id="33"/>
    <w:p>
      <w:pPr>
        <w:spacing w:after="0"/>
        <w:ind w:left="0"/>
        <w:jc w:val="both"/>
      </w:pPr>
      <w:r>
        <w:rPr>
          <w:rFonts w:ascii="Times New Roman"/>
          <w:b w:val="false"/>
          <w:i w:val="false"/>
          <w:color w:val="000000"/>
          <w:sz w:val="28"/>
        </w:rPr>
        <w:t>
      19. "АӨО" РМК құжаттарды бес жұмыс күні ішінде дайындайды, оларды дайындалған құжаттардың тізілімімен және жиынтық тізілімнің данасымен бірге КҚҚК-ға жолдайды.</w:t>
      </w:r>
    </w:p>
    <w:bookmarkEnd w:id="33"/>
    <w:bookmarkStart w:name="z38" w:id="34"/>
    <w:p>
      <w:pPr>
        <w:spacing w:after="0"/>
        <w:ind w:left="0"/>
        <w:jc w:val="both"/>
      </w:pPr>
      <w:r>
        <w:rPr>
          <w:rFonts w:ascii="Times New Roman"/>
          <w:b w:val="false"/>
          <w:i w:val="false"/>
          <w:color w:val="000000"/>
          <w:sz w:val="28"/>
        </w:rPr>
        <w:t>
      20. КҚҚК қызметкері бес жұмыс күні ішінде дайындалған құжаттарды тіркейді, жөнелтуге тізілімді қалыптастырады, тізілімдерді дайындалған құжаттардың тізілімімен, дайын құжаттармен бірге КҚҚБ-ға жөнелтуге жолдайды.</w:t>
      </w:r>
    </w:p>
    <w:bookmarkEnd w:id="34"/>
    <w:bookmarkStart w:name="z39" w:id="35"/>
    <w:p>
      <w:pPr>
        <w:spacing w:after="0"/>
        <w:ind w:left="0"/>
        <w:jc w:val="both"/>
      </w:pPr>
      <w:r>
        <w:rPr>
          <w:rFonts w:ascii="Times New Roman"/>
          <w:b w:val="false"/>
          <w:i w:val="false"/>
          <w:color w:val="000000"/>
          <w:sz w:val="28"/>
        </w:rPr>
        <w:t>
      21. КҚҚБ қызметкері бір жұмыс күні ішінде дайындалған құжаттардың тізілімдерін дайын құжаттармен бірге ҚАІІб жолдайды.</w:t>
      </w:r>
    </w:p>
    <w:bookmarkEnd w:id="35"/>
    <w:bookmarkStart w:name="z40" w:id="36"/>
    <w:p>
      <w:pPr>
        <w:spacing w:after="0"/>
        <w:ind w:left="0"/>
        <w:jc w:val="both"/>
      </w:pPr>
      <w:r>
        <w:rPr>
          <w:rFonts w:ascii="Times New Roman"/>
          <w:b w:val="false"/>
          <w:i w:val="false"/>
          <w:color w:val="000000"/>
          <w:sz w:val="28"/>
        </w:rPr>
        <w:t>
      22. КҚҚб қызметкері мемлекеттік қызмет көрсету мерзімі өткенге дейін бір тәуліктен кешіктірмей дайындалған құжаттардың тізілімдерін дайын құжаттармен бірге Мемлекеттік корпорацияға жолдайды.</w:t>
      </w:r>
    </w:p>
    <w:bookmarkEnd w:id="36"/>
    <w:bookmarkStart w:name="z41" w:id="37"/>
    <w:p>
      <w:pPr>
        <w:spacing w:after="0"/>
        <w:ind w:left="0"/>
        <w:jc w:val="both"/>
      </w:pPr>
      <w:r>
        <w:rPr>
          <w:rFonts w:ascii="Times New Roman"/>
          <w:b w:val="false"/>
          <w:i w:val="false"/>
          <w:color w:val="000000"/>
          <w:sz w:val="28"/>
        </w:rPr>
        <w:t>
      23. Дайын құжаттарды беруді Мемлекеттік корпорация қызметкерлері Мемлекеттік корпорацияға көрсетілетін қызметті алушы өз жеке немесе өкілдікке өкілеттігін растайтын құжаттарды ұсына отырып, оның заңды өкілі не көзделген өкілеттіктермен әрекеттерді жүзеге асыруға нотариалды куәландырылған сенімхат бойынша сенімді адам жүгінген кезде өтінімді тіркеу талонының негізінде жүзеге асырады.</w:t>
      </w:r>
    </w:p>
    <w:bookmarkEnd w:id="37"/>
    <w:p>
      <w:pPr>
        <w:spacing w:after="0"/>
        <w:ind w:left="0"/>
        <w:jc w:val="both"/>
      </w:pPr>
      <w:r>
        <w:rPr>
          <w:rFonts w:ascii="Times New Roman"/>
          <w:b w:val="false"/>
          <w:i w:val="false"/>
          <w:color w:val="000000"/>
          <w:sz w:val="28"/>
        </w:rPr>
        <w:t>
      Мемлекеттік қызметті көрсету нәтижесін беру Мемлекеттік копорацияда "электрондық кезек" тәртібінде, жылдам қызмет көрсетусіз, портал арқылы "электрондық кезекті" брондау мүмкіндігімен жүзеге асырылады.</w:t>
      </w:r>
    </w:p>
    <w:p>
      <w:pPr>
        <w:spacing w:after="0"/>
        <w:ind w:left="0"/>
        <w:jc w:val="both"/>
      </w:pPr>
      <w:r>
        <w:rPr>
          <w:rFonts w:ascii="Times New Roman"/>
          <w:b w:val="false"/>
          <w:i w:val="false"/>
          <w:color w:val="000000"/>
          <w:sz w:val="28"/>
        </w:rPr>
        <w:t>
      Егер көрсетілетін қызметті алушы мемлекеттік көрсетілетін қызметтің нәтижесіне жүгінбесе, Мемлекеттік корпорация жол жүру құжаты дайындалған күннен бастап бір жыл бойы сақтауды қамтамасыз етеді, содан кейін көрсетілетін қызметті алушыға жою үшін береді.</w:t>
      </w:r>
    </w:p>
    <w:bookmarkStart w:name="z42" w:id="38"/>
    <w:p>
      <w:pPr>
        <w:spacing w:after="0"/>
        <w:ind w:left="0"/>
        <w:jc w:val="both"/>
      </w:pPr>
      <w:r>
        <w:rPr>
          <w:rFonts w:ascii="Times New Roman"/>
          <w:b w:val="false"/>
          <w:i w:val="false"/>
          <w:color w:val="000000"/>
          <w:sz w:val="28"/>
        </w:rPr>
        <w:t>
      24. Портал арқылы ресімдеген кезде көрсетілетін қызметті алушы "жеке кабинетке" дайындалған құжаттың беру пунктіне жеткізілуі туралы хабарлама алады.</w:t>
      </w:r>
    </w:p>
    <w:bookmarkEnd w:id="38"/>
    <w:p>
      <w:pPr>
        <w:spacing w:after="0"/>
        <w:ind w:left="0"/>
        <w:jc w:val="both"/>
      </w:pPr>
      <w:r>
        <w:rPr>
          <w:rFonts w:ascii="Times New Roman"/>
          <w:b w:val="false"/>
          <w:i w:val="false"/>
          <w:color w:val="000000"/>
          <w:sz w:val="28"/>
        </w:rPr>
        <w:t>
      Портал арқылы ресімделген дайын құжаттарды беру жол жүру құжатын дайындау туралы көрсетілетін қызметті беруші көрсетілетін қызметті алушының "жеке кабинетіне" хабарлау негізінде, көрсетілетін қызметті алушының жеке өзі Мемлекеттік корпорацияға жүгінген кезде жүзеге асырады.</w:t>
      </w:r>
    </w:p>
    <w:bookmarkStart w:name="z43" w:id="39"/>
    <w:p>
      <w:pPr>
        <w:spacing w:after="0"/>
        <w:ind w:left="0"/>
        <w:jc w:val="both"/>
      </w:pPr>
      <w:r>
        <w:rPr>
          <w:rFonts w:ascii="Times New Roman"/>
          <w:b w:val="false"/>
          <w:i w:val="false"/>
          <w:color w:val="000000"/>
          <w:sz w:val="28"/>
        </w:rPr>
        <w:t>
      25. Көрсетілетін қызметті беруші ақпараттық мониторинг жүйесіне мемлекеттік қызметті көрсету сатысы туралы мемлекеттік қызметті көрсету деректерін ақпараттандыру саласындағы уәкілетті орган белгіленген тәртіпте енгізуді қамтамасыз етеді.</w:t>
      </w:r>
    </w:p>
    <w:bookmarkEnd w:id="39"/>
    <w:bookmarkStart w:name="z44" w:id="40"/>
    <w:p>
      <w:pPr>
        <w:spacing w:after="0"/>
        <w:ind w:left="0"/>
        <w:jc w:val="both"/>
      </w:pPr>
      <w:r>
        <w:rPr>
          <w:rFonts w:ascii="Times New Roman"/>
          <w:b w:val="false"/>
          <w:i w:val="false"/>
          <w:color w:val="000000"/>
          <w:sz w:val="28"/>
        </w:rPr>
        <w:t>
      26. Ақпараттық жүйе бұзылған жағдайда, байланыс арнасы болмаған немесе хабарламаларды жөнелтеуге кедергі келтіретін өзге де мән-жайлар туындаған кезде көрсетілетін қызметті берушінің уәкілетті бөлінісі техникалық ақаулардың туындауын анықтаған сәттен бастап көрсетілген себептерді анықтау және жою үшін дереу шаралар қабылдайды (жұмыс күндері сағат 09:00-ден 18:30-ға дейін).</w:t>
      </w:r>
    </w:p>
    <w:bookmarkEnd w:id="40"/>
    <w:p>
      <w:pPr>
        <w:spacing w:after="0"/>
        <w:ind w:left="0"/>
        <w:jc w:val="both"/>
      </w:pPr>
      <w:r>
        <w:rPr>
          <w:rFonts w:ascii="Times New Roman"/>
          <w:b w:val="false"/>
          <w:i w:val="false"/>
          <w:color w:val="000000"/>
          <w:sz w:val="28"/>
        </w:rPr>
        <w:t>
      Хабарлама жөнелтуді бір сағаттан астам кешіктіруге әкеп соғатын апатты жағдайдың әрбір оқиғасын көрсетілетін қызметті берушінің уәкілетті бөлінісінің жауапты орындаушысы арнайы журналда тіркейді.</w:t>
      </w:r>
    </w:p>
    <w:bookmarkStart w:name="z45" w:id="41"/>
    <w:p>
      <w:pPr>
        <w:spacing w:after="0"/>
        <w:ind w:left="0"/>
        <w:jc w:val="both"/>
      </w:pPr>
      <w:r>
        <w:rPr>
          <w:rFonts w:ascii="Times New Roman"/>
          <w:b w:val="false"/>
          <w:i w:val="false"/>
          <w:color w:val="000000"/>
          <w:sz w:val="28"/>
        </w:rPr>
        <w:t>
      27. Қазақстан Республикасының заңнамасында белгіленген мемлекеттік қызмет көрсетуден бас тарту үшін негіздер Стандартта көрсетілген.</w:t>
      </w:r>
    </w:p>
    <w:bookmarkEnd w:id="41"/>
    <w:bookmarkStart w:name="z46" w:id="42"/>
    <w:p>
      <w:pPr>
        <w:spacing w:after="0"/>
        <w:ind w:left="0"/>
        <w:jc w:val="left"/>
      </w:pPr>
      <w:r>
        <w:rPr>
          <w:rFonts w:ascii="Times New Roman"/>
          <w:b/>
          <w:i w:val="false"/>
          <w:color w:val="000000"/>
        </w:rPr>
        <w:t xml:space="preserve"> 3-тарау. Мемлекеттік қызмет көрсету мәселелері бойынша орталық мемлекеттік органдардың, көрсетілетін қызметті берушінің және (немесе) оның лауазымды адамдарының шешімдеріне, әрекетіне (әрекетсіздігіне) шағымдану тәртібі</w:t>
      </w:r>
    </w:p>
    <w:bookmarkEnd w:id="42"/>
    <w:bookmarkStart w:name="z47" w:id="43"/>
    <w:p>
      <w:pPr>
        <w:spacing w:after="0"/>
        <w:ind w:left="0"/>
        <w:jc w:val="both"/>
      </w:pPr>
      <w:r>
        <w:rPr>
          <w:rFonts w:ascii="Times New Roman"/>
          <w:b w:val="false"/>
          <w:i w:val="false"/>
          <w:color w:val="000000"/>
          <w:sz w:val="28"/>
        </w:rPr>
        <w:t>
      28. Мемлекеттік қызмет көрсету мәселелері бойынша көрсетілетін қызметті берушінің шешімдеріне, әрекетіне (әрекетсіздігіне) шағым көрсетілетін қызметті беруші басшысының атына, Қазақстан Республикасының заңнамасына сәйкес мемлекеттік қызметтерді көрсету сапасын бағалау және бақылау жөніндегі уәкілетті органға берілуі мүмкін.</w:t>
      </w:r>
    </w:p>
    <w:bookmarkEnd w:id="43"/>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 Заңының </w:t>
      </w:r>
      <w:r>
        <w:rPr>
          <w:rFonts w:ascii="Times New Roman"/>
          <w:b w:val="false"/>
          <w:i w:val="false"/>
          <w:color w:val="000000"/>
          <w:sz w:val="28"/>
        </w:rPr>
        <w:t>25-бабының</w:t>
      </w:r>
      <w:r>
        <w:rPr>
          <w:rFonts w:ascii="Times New Roman"/>
          <w:b w:val="false"/>
          <w:i w:val="false"/>
          <w:color w:val="000000"/>
          <w:sz w:val="28"/>
        </w:rPr>
        <w:t xml:space="preserve"> 2) тармақшасына сәйкес оны тіркеген күннен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келіп түскен көрсетілетін қызметті алушының шағымы ол тіркелген күннен бастап 15 (он бес) жұмыс күні ішінде қаралуға жатады.</w:t>
      </w:r>
    </w:p>
    <w:p>
      <w:pPr>
        <w:spacing w:after="0"/>
        <w:ind w:left="0"/>
        <w:jc w:val="both"/>
      </w:pPr>
      <w:r>
        <w:rPr>
          <w:rFonts w:ascii="Times New Roman"/>
          <w:b w:val="false"/>
          <w:i w:val="false"/>
          <w:color w:val="000000"/>
          <w:sz w:val="28"/>
        </w:rPr>
        <w:t>
      Мемлекеттік корпорациясы арқылы қызмет көрсету кезінде Мемлекеттік корпорация қызметкерлерінің әрекеттеріне (әрекетсіздігіне) шағым Мемлекеттік корпорациясы басшысының атына не ақпараттандыру саласындағы уәкілетті органға беріледі.</w:t>
      </w:r>
    </w:p>
    <w:p>
      <w:pPr>
        <w:spacing w:after="0"/>
        <w:ind w:left="0"/>
        <w:jc w:val="both"/>
      </w:pPr>
      <w:r>
        <w:rPr>
          <w:rFonts w:ascii="Times New Roman"/>
          <w:b w:val="false"/>
          <w:i w:val="false"/>
          <w:color w:val="000000"/>
          <w:sz w:val="28"/>
        </w:rPr>
        <w:t>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тәртіпте сотқа жүгінеді.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Жол жүру құжатын беру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жүрі құжатын беру" көрсетілетін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мемлекеттік қызметті көрсету нәтижесін беру:</w:t>
            </w:r>
          </w:p>
          <w:p>
            <w:pPr>
              <w:spacing w:after="20"/>
              <w:ind w:left="20"/>
              <w:jc w:val="both"/>
            </w:pPr>
            <w:r>
              <w:rPr>
                <w:rFonts w:ascii="Times New Roman"/>
                <w:b w:val="false"/>
                <w:i w:val="false"/>
                <w:color w:val="000000"/>
                <w:sz w:val="20"/>
              </w:rPr>
              <w:t>
1) "электрондық үкімет" веб-порталы: www.egov.kz;</w:t>
            </w:r>
          </w:p>
          <w:p>
            <w:pPr>
              <w:spacing w:after="20"/>
              <w:ind w:left="20"/>
              <w:jc w:val="both"/>
            </w:pPr>
            <w:r>
              <w:rPr>
                <w:rFonts w:ascii="Times New Roman"/>
                <w:b w:val="false"/>
                <w:i w:val="false"/>
                <w:color w:val="000000"/>
                <w:sz w:val="20"/>
              </w:rPr>
              <w:t>
2) Мемлекеттік корпорацияда көрсетілетін қызметті беруші арқылы жүзеге асырылады.</w:t>
            </w:r>
          </w:p>
          <w:p>
            <w:pPr>
              <w:spacing w:after="20"/>
              <w:ind w:left="20"/>
              <w:jc w:val="both"/>
            </w:pPr>
            <w:r>
              <w:rPr>
                <w:rFonts w:ascii="Times New Roman"/>
                <w:b w:val="false"/>
                <w:i w:val="false"/>
                <w:color w:val="000000"/>
                <w:sz w:val="20"/>
              </w:rPr>
              <w:t>
16 жасқа толмаған көрсетілетін қызметті алушылар үшін құжаттарды қабылдау және мемлекеттік қызметті көрсету нәтижесін беру Мемлекеттік корпорацияда көрсетілетін қызметті беруші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жұмыс күні</w:t>
            </w:r>
          </w:p>
          <w:p>
            <w:pPr>
              <w:spacing w:after="20"/>
              <w:ind w:left="20"/>
              <w:jc w:val="both"/>
            </w:pPr>
            <w:r>
              <w:rPr>
                <w:rFonts w:ascii="Times New Roman"/>
                <w:b w:val="false"/>
                <w:i w:val="false"/>
                <w:color w:val="000000"/>
                <w:sz w:val="20"/>
              </w:rPr>
              <w:t>
Мемлекеттік корпорацияда құжаттар топтамасын тапсыру үшін рұқсат етілетін ең ұзақ күту уақыты – 15 минут;</w:t>
            </w:r>
          </w:p>
          <w:p>
            <w:pPr>
              <w:spacing w:after="20"/>
              <w:ind w:left="20"/>
              <w:jc w:val="both"/>
            </w:pPr>
            <w:r>
              <w:rPr>
                <w:rFonts w:ascii="Times New Roman"/>
                <w:b w:val="false"/>
                <w:i w:val="false"/>
                <w:color w:val="000000"/>
                <w:sz w:val="20"/>
              </w:rPr>
              <w:t>
Мемлекеттік корпорацияда көрсетілетін қызметті алушыға рұқсат етілетін ең ұзақ қызмет көрсету уақыты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құжатын беру не мемлекеттік қызметті көрсетуден дәлелді бас тарту.</w:t>
            </w:r>
          </w:p>
          <w:p>
            <w:pPr>
              <w:spacing w:after="20"/>
              <w:ind w:left="20"/>
              <w:jc w:val="both"/>
            </w:pPr>
            <w:r>
              <w:rPr>
                <w:rFonts w:ascii="Times New Roman"/>
                <w:b w:val="false"/>
                <w:i w:val="false"/>
                <w:color w:val="000000"/>
                <w:sz w:val="20"/>
              </w:rPr>
              <w:t>
Мемлекеттік қызмет нәтижесін ұсыну нысыны: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жұмыс кестесі – дүйсенбіден бастап жұма аралығында сағат 9.00-ден 18.30-ға дейiн, түскі асқа үзіліссіз, сенбі күні сағат 09.00-ден 13.00-ге дейін, демалыс – жексенбі және Қазақстан Республикасының еңбек заңнамасына сәйкес мереке күндері. Құжаттарды қабылдау және мемлекеттік көрсетілетін қызметті көрсетудің нәтижелерін беру (портал арқылы ресімделген) дүйсенбіден бастап жұма аралығында сағат 9.00-ден 18.00-ге дейiн, түскі асқа үзіліссіз, сенбі күні сағат 09.00-ден 13.00-ге дейін, демалыс – жексенбі және Қазақстан Республикасының еңбек заңнамасына сәйкес мереке күндері.</w:t>
            </w:r>
          </w:p>
          <w:p>
            <w:pPr>
              <w:spacing w:after="20"/>
              <w:ind w:left="20"/>
              <w:jc w:val="both"/>
            </w:pPr>
            <w:r>
              <w:rPr>
                <w:rFonts w:ascii="Times New Roman"/>
                <w:b w:val="false"/>
                <w:i w:val="false"/>
                <w:color w:val="000000"/>
                <w:sz w:val="20"/>
              </w:rPr>
              <w:t>
2) Мемлекеттік корпорация – дүйсенбіден бастап сенбіні қоса алғанда белгіленген жұмыс кестесіне сәйкес сағат 9.00-ден 20.00-ге дейiн, түскі асқа үзіліссіз, демалыс – жексенбі және Қазақстан Республикасының еңбек заңнамасына сәйкес мереке күндері.</w:t>
            </w:r>
          </w:p>
          <w:p>
            <w:pPr>
              <w:spacing w:after="20"/>
              <w:ind w:left="20"/>
              <w:jc w:val="both"/>
            </w:pPr>
            <w:r>
              <w:rPr>
                <w:rFonts w:ascii="Times New Roman"/>
                <w:b w:val="false"/>
                <w:i w:val="false"/>
                <w:color w:val="000000"/>
                <w:sz w:val="20"/>
              </w:rPr>
              <w:t>
3) порталда – жөндеу жұмыстарын жүргізумен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мемлекеттік қызметті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қызметті көрсету орындарының мекенжайлары:</w:t>
            </w:r>
          </w:p>
          <w:p>
            <w:pPr>
              <w:spacing w:after="20"/>
              <w:ind w:left="20"/>
              <w:jc w:val="both"/>
            </w:pPr>
            <w:r>
              <w:rPr>
                <w:rFonts w:ascii="Times New Roman"/>
                <w:b w:val="false"/>
                <w:i w:val="false"/>
                <w:color w:val="000000"/>
                <w:sz w:val="20"/>
              </w:rPr>
              <w:t>
1) Министрліктің интернет-ресурсында – www.mvd.gov.kz "Министрлік туралы" бөлімінде, "Қазақстан Республикасы Ішкі істер министрлігінің құрылымдық бөліністерінің веб-ресурстары" кіші бөлімінде;</w:t>
            </w:r>
          </w:p>
          <w:p>
            <w:pPr>
              <w:spacing w:after="20"/>
              <w:ind w:left="20"/>
              <w:jc w:val="both"/>
            </w:pPr>
            <w:r>
              <w:rPr>
                <w:rFonts w:ascii="Times New Roman"/>
                <w:b w:val="false"/>
                <w:i w:val="false"/>
                <w:color w:val="000000"/>
                <w:sz w:val="20"/>
              </w:rPr>
              <w:t>
2) Мемлекеттік корпорацияның интернет-ресурсында - www.gov4c.kz;</w:t>
            </w:r>
          </w:p>
          <w:p>
            <w:pPr>
              <w:spacing w:after="20"/>
              <w:ind w:left="20"/>
              <w:jc w:val="both"/>
            </w:pPr>
            <w:r>
              <w:rPr>
                <w:rFonts w:ascii="Times New Roman"/>
                <w:b w:val="false"/>
                <w:i w:val="false"/>
                <w:color w:val="000000"/>
                <w:sz w:val="20"/>
              </w:rPr>
              <w:t>
3) порталд – www.egov.kz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корпорацияда көрсетілетін қызметті беруші:</w:t>
            </w:r>
          </w:p>
          <w:p>
            <w:pPr>
              <w:spacing w:after="20"/>
              <w:ind w:left="20"/>
              <w:jc w:val="both"/>
            </w:pPr>
            <w:r>
              <w:rPr>
                <w:rFonts w:ascii="Times New Roman"/>
                <w:b w:val="false"/>
                <w:i w:val="false"/>
                <w:color w:val="000000"/>
                <w:sz w:val="20"/>
              </w:rPr>
              <w:t>
мынадай құжаттардың біреуін:</w:t>
            </w:r>
          </w:p>
          <w:p>
            <w:pPr>
              <w:spacing w:after="20"/>
              <w:ind w:left="20"/>
              <w:jc w:val="both"/>
            </w:pPr>
            <w:r>
              <w:rPr>
                <w:rFonts w:ascii="Times New Roman"/>
                <w:b w:val="false"/>
                <w:i w:val="false"/>
                <w:color w:val="000000"/>
                <w:sz w:val="20"/>
              </w:rPr>
              <w:t>
өтінімнің жарамдылық мерзімімен босқын куәлігі;</w:t>
            </w:r>
          </w:p>
          <w:p>
            <w:pPr>
              <w:spacing w:after="20"/>
              <w:ind w:left="20"/>
              <w:jc w:val="both"/>
            </w:pPr>
            <w:r>
              <w:rPr>
                <w:rFonts w:ascii="Times New Roman"/>
                <w:b w:val="false"/>
                <w:i w:val="false"/>
                <w:color w:val="000000"/>
                <w:sz w:val="20"/>
              </w:rPr>
              <w:t>
туу туралы куәлік (16 жасқа толмаған адамдардың жол жүру құжаттарын алу кезінде);</w:t>
            </w:r>
          </w:p>
          <w:p>
            <w:pPr>
              <w:spacing w:after="20"/>
              <w:ind w:left="20"/>
              <w:jc w:val="both"/>
            </w:pPr>
            <w:r>
              <w:rPr>
                <w:rFonts w:ascii="Times New Roman"/>
                <w:b w:val="false"/>
                <w:i w:val="false"/>
                <w:color w:val="000000"/>
                <w:sz w:val="20"/>
              </w:rPr>
              <w:t>
жол жүру құжаты (құжатты ауыстырған кезде).</w:t>
            </w:r>
          </w:p>
          <w:p>
            <w:pPr>
              <w:spacing w:after="20"/>
              <w:ind w:left="20"/>
              <w:jc w:val="both"/>
            </w:pPr>
            <w:r>
              <w:rPr>
                <w:rFonts w:ascii="Times New Roman"/>
                <w:b w:val="false"/>
                <w:i w:val="false"/>
                <w:color w:val="000000"/>
                <w:sz w:val="20"/>
              </w:rPr>
              <w:t>
Жоғалтуға байланысты жол жүру құжатын ауыстыру үшін құжаттың иесі уәкілетті мемлекеттік органға жоғалған мән-жайларын көрсете отырып, жол жүру құжатын қалпына келтіру туралы жазбаша өтінішті қосымша ұсынады.</w:t>
            </w:r>
          </w:p>
          <w:p>
            <w:pPr>
              <w:spacing w:after="20"/>
              <w:ind w:left="20"/>
              <w:jc w:val="both"/>
            </w:pPr>
            <w:r>
              <w:rPr>
                <w:rFonts w:ascii="Times New Roman"/>
                <w:b w:val="false"/>
                <w:i w:val="false"/>
                <w:color w:val="000000"/>
                <w:sz w:val="20"/>
              </w:rPr>
              <w:t>
Айқындамалық деректерінің, жынысының өзгеруіне байланысты жол жүру құжатына өзгерістер енгізу үшін босқын жүгінуінің негізділігін растайтын құжат ұсынады.</w:t>
            </w:r>
          </w:p>
          <w:p>
            <w:pPr>
              <w:spacing w:after="20"/>
              <w:ind w:left="20"/>
              <w:jc w:val="both"/>
            </w:pPr>
            <w:r>
              <w:rPr>
                <w:rFonts w:ascii="Times New Roman"/>
                <w:b w:val="false"/>
                <w:i w:val="false"/>
                <w:color w:val="000000"/>
                <w:sz w:val="20"/>
              </w:rPr>
              <w:t>
Порталға жүгенген кезде:</w:t>
            </w:r>
          </w:p>
          <w:p>
            <w:pPr>
              <w:spacing w:after="20"/>
              <w:ind w:left="20"/>
              <w:jc w:val="both"/>
            </w:pPr>
            <w:r>
              <w:rPr>
                <w:rFonts w:ascii="Times New Roman"/>
                <w:b w:val="false"/>
                <w:i w:val="false"/>
                <w:color w:val="000000"/>
                <w:sz w:val="20"/>
              </w:rPr>
              <w:t>
1) көрсетілетін қызметті алушының ЭЦҚ куәландырылған электрондық сұрау салу:</w:t>
            </w:r>
          </w:p>
          <w:p>
            <w:pPr>
              <w:spacing w:after="20"/>
              <w:ind w:left="20"/>
              <w:jc w:val="both"/>
            </w:pPr>
            <w:r>
              <w:rPr>
                <w:rFonts w:ascii="Times New Roman"/>
                <w:b w:val="false"/>
                <w:i w:val="false"/>
                <w:color w:val="000000"/>
                <w:sz w:val="20"/>
              </w:rPr>
              <w:t>
2) графикалық файл түріндегі графикалық сурет, цифрлық фотосурет мөлшері 3,5 х 4,5 см және мөлшерінде және 7 х 2 см форматында сканерленген нұсқада жеке қолтаңбасы.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қызметті алу үшін ұсынған құжаттардың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ұсынылған материалдардың, объектілердің, мемлекеттік қызметті көрсету үшін қажетті деректер мен мәліметтердің Қазақстан Республикасының нормативтік құқықтық актілерімен белгіленген талаптарына сәйкес келмеуі.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нысандаы және Мемлекеттік корпорация арқылы көрсетілетін қызметтің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 көрсету тәртібі мен мәртебесі туралы ақпаратты мемлекеттік қызмет көрсету мәселелері бойынша бірыңғай байланыс орталығы арқылы қашықтықтан қол жеткізу режимінде немесе порталда "жеке кабинет" арқылы алу мүмкіндігі бар;</w:t>
            </w:r>
          </w:p>
          <w:p>
            <w:pPr>
              <w:spacing w:after="20"/>
              <w:ind w:left="20"/>
              <w:jc w:val="both"/>
            </w:pPr>
            <w:r>
              <w:rPr>
                <w:rFonts w:ascii="Times New Roman"/>
                <w:b w:val="false"/>
                <w:i w:val="false"/>
                <w:color w:val="000000"/>
                <w:sz w:val="20"/>
              </w:rPr>
              <w:t>
2) Мүмкіндігі шектелген көрсетілетін қызметті алушыларға қызмет көрсету үшін жағдайлар көзделген, ғимараттарға кіре берістер пандустармен жабдықталған, күту үшін креслолар бар;</w:t>
            </w:r>
          </w:p>
          <w:p>
            <w:pPr>
              <w:spacing w:after="20"/>
              <w:ind w:left="20"/>
              <w:jc w:val="both"/>
            </w:pPr>
            <w:r>
              <w:rPr>
                <w:rFonts w:ascii="Times New Roman"/>
                <w:b w:val="false"/>
                <w:i w:val="false"/>
                <w:color w:val="000000"/>
                <w:sz w:val="20"/>
              </w:rPr>
              <w:t>
3) Мемлекеттік қызмет көрсету мәселелері бойынша анықтамалық қызметтерінің байланыс телефондары www.mvd.gov.kz интернет ресурсында, "Мемлекеттік қызметтер" бөілімінде көрсетілген, Мемлекеттік қызмет көрсету мәселелері бойынша бірыңғай байланыс-орталығы 1414, 8 800 080 7777;</w:t>
            </w:r>
          </w:p>
          <w:p>
            <w:pPr>
              <w:spacing w:after="20"/>
              <w:ind w:left="20"/>
              <w:jc w:val="both"/>
            </w:pPr>
            <w:r>
              <w:rPr>
                <w:rFonts w:ascii="Times New Roman"/>
                <w:b w:val="false"/>
                <w:i w:val="false"/>
                <w:color w:val="000000"/>
                <w:sz w:val="20"/>
              </w:rPr>
              <w:t>
4) Көрсетілетін қызметті алушы мемлекеттік көрсетілетін қызметті электрондық нысанда ЭЦҚ болған жағдайда портал арқылы алу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 xml:space="preserve">2020 жылғы 30 наурыздағы </w:t>
            </w:r>
            <w:r>
              <w:br/>
            </w:r>
            <w:r>
              <w:rPr>
                <w:rFonts w:ascii="Times New Roman"/>
                <w:b w:val="false"/>
                <w:i w:val="false"/>
                <w:color w:val="000000"/>
                <w:sz w:val="20"/>
              </w:rPr>
              <w:t xml:space="preserve">№ 264 бұйрығына </w:t>
            </w:r>
            <w:r>
              <w:br/>
            </w:r>
            <w:r>
              <w:rPr>
                <w:rFonts w:ascii="Times New Roman"/>
                <w:b w:val="false"/>
                <w:i w:val="false"/>
                <w:color w:val="000000"/>
                <w:sz w:val="20"/>
              </w:rPr>
              <w:t>2-қосымша</w:t>
            </w:r>
          </w:p>
        </w:tc>
      </w:tr>
    </w:tbl>
    <w:bookmarkStart w:name="z50" w:id="44"/>
    <w:p>
      <w:pPr>
        <w:spacing w:after="0"/>
        <w:ind w:left="0"/>
        <w:jc w:val="left"/>
      </w:pPr>
      <w:r>
        <w:rPr>
          <w:rFonts w:ascii="Times New Roman"/>
          <w:b/>
          <w:i w:val="false"/>
          <w:color w:val="000000"/>
        </w:rPr>
        <w:t xml:space="preserve"> Қазақстан Республикасы Ішкі істер министрінің күші жойылған кейбір бұйрықтарының тізбесі</w:t>
      </w:r>
    </w:p>
    <w:bookmarkEnd w:id="44"/>
    <w:bookmarkStart w:name="z51" w:id="45"/>
    <w:p>
      <w:pPr>
        <w:spacing w:after="0"/>
        <w:ind w:left="0"/>
        <w:jc w:val="both"/>
      </w:pPr>
      <w:r>
        <w:rPr>
          <w:rFonts w:ascii="Times New Roman"/>
          <w:b w:val="false"/>
          <w:i w:val="false"/>
          <w:color w:val="000000"/>
          <w:sz w:val="28"/>
        </w:rPr>
        <w:t xml:space="preserve">
      1. "Босқынның жол жүру құжатын беру" мемлекеттік көрсетілетін қызмет стандартын бекіту туралы" Қазақстан Республикасы Ішкі істер министрінің 2018 жылғы 28 желтоқсандағы № 837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актілердің мемлекеттік тізілімінде № 18113 болып тіркелген, Қазақстан Республикасының Нормативтік құқықтық актілерді эталонды бақылау банкінде 2019 жылғы 9 қаңтарда жарияланған);</w:t>
      </w:r>
    </w:p>
    <w:bookmarkEnd w:id="45"/>
    <w:bookmarkStart w:name="z52" w:id="46"/>
    <w:p>
      <w:pPr>
        <w:spacing w:after="0"/>
        <w:ind w:left="0"/>
        <w:jc w:val="both"/>
      </w:pPr>
      <w:r>
        <w:rPr>
          <w:rFonts w:ascii="Times New Roman"/>
          <w:b w:val="false"/>
          <w:i w:val="false"/>
          <w:color w:val="000000"/>
          <w:sz w:val="28"/>
        </w:rPr>
        <w:t xml:space="preserve">
      2. "Босқынның жол жүру құжатын беру" мемлекеттік көрсетілетін қызмет регламентін бекіту туралы" Қазақстан Республикасы Ішкі істер министрінің 2019 жылғы 20 ақпандағы № 125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актілердің мемлекеттік тізілімінде № 18336 болып тіркелген, Қазақстан Республикасының Нормативтік құқықтық актілерді эталонды бақылау банкінде 2019 жылғы 28 ақпанда жарияланған).</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