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af30" w14:textId="916a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 сәуірдегі № 123 бұйрығы. Қазақстан Республикасының Әділет министрлігінде 2020 жылғы 6 сәуірде № 20323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енгiзiлу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95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w:t>
      </w:r>
    </w:p>
    <w:bookmarkEnd w:id="2"/>
    <w:bookmarkStart w:name="z95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iстеуге арналған лицензия беру" мемлекеттік көрсетілетін қызмет қағидалары;</w:t>
      </w:r>
    </w:p>
    <w:bookmarkEnd w:id="3"/>
    <w:bookmarkStart w:name="z95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w:t>
      </w:r>
    </w:p>
    <w:bookmarkEnd w:id="4"/>
    <w:bookmarkStart w:name="z95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w:t>
      </w:r>
    </w:p>
    <w:bookmarkEnd w:id="5"/>
    <w:bookmarkStart w:name="z95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саласындағы қызметтерді көрсетуге арналған лицензия беру" мемлекеттік көрсетілетін қызмет қағидалары;</w:t>
      </w:r>
    </w:p>
    <w:bookmarkEnd w:id="6"/>
    <w:bookmarkStart w:name="z95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қағидалары;</w:t>
      </w:r>
    </w:p>
    <w:bookmarkEnd w:id="7"/>
    <w:bookmarkStart w:name="z95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w:t>
      </w:r>
    </w:p>
    <w:bookmarkEnd w:id="8"/>
    <w:bookmarkStart w:name="z95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Энергетика министрлігінің кейбір бұйрықтарының күші жойылды деп танылсын.</w:t>
      </w:r>
    </w:p>
    <w:bookmarkEnd w:id="10"/>
    <w:bookmarkStart w:name="z16" w:id="11"/>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17"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2"/>
    <w:bookmarkStart w:name="z18" w:id="13"/>
    <w:p>
      <w:pPr>
        <w:spacing w:after="0"/>
        <w:ind w:left="0"/>
        <w:jc w:val="both"/>
      </w:pPr>
      <w:r>
        <w:rPr>
          <w:rFonts w:ascii="Times New Roman"/>
          <w:b w:val="false"/>
          <w:i w:val="false"/>
          <w:color w:val="000000"/>
          <w:sz w:val="28"/>
        </w:rPr>
        <w:t>
      5. Осы бұйрық алғашқы ресми жарияланған күнінен кейін күнтiзбелiк жиырма бір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w:t>
      </w:r>
    </w:p>
    <w:bookmarkEnd w:id="14"/>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(бұдан әрі – мемлекеттік көрсетілетін қызмет)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892" w:id="18"/>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8"/>
    <w:bookmarkStart w:name="z893" w:id="19"/>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9"/>
    <w:bookmarkStart w:name="z894" w:id="2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6" w:id="21"/>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897" w:id="22"/>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2"/>
    <w:bookmarkStart w:name="z898" w:id="23"/>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2-тарау. Мемлекеттік қызметті көрсету тәртібі</w:t>
      </w:r>
    </w:p>
    <w:bookmarkEnd w:id="24"/>
    <w:bookmarkStart w:name="z25" w:id="25"/>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25"/>
    <w:bookmarkStart w:name="z26" w:id="26"/>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"Атом энергиясы пайдаланылатын объектiлердiң өмірлiк циклінің кезеңдеріне байланысты жұмыстарды орындауға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28"/>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9" w:id="29"/>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жағдайда,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жағдайда,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рұқсат беру бақылауын жүргізу және лицензия берудің ерекше шарттарын белгілеу үшін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3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32"/>
    <w:bookmarkStart w:name="z759" w:id="33"/>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bookmarkEnd w:id="33"/>
    <w:bookmarkStart w:name="z760" w:id="34"/>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bookmarkEnd w:id="34"/>
    <w:bookmarkStart w:name="z761" w:id="35"/>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35"/>
    <w:bookmarkStart w:name="z762" w:id="36"/>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bookmarkEnd w:id="36"/>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37"/>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38"/>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39"/>
    <w:bookmarkStart w:name="z40" w:id="40"/>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41"/>
    <w:bookmarkStart w:name="z42" w:id="42"/>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13" w:id="44"/>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44"/>
    <w:bookmarkStart w:name="z614" w:id="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45"/>
    <w:bookmarkStart w:name="z615" w:id="4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6"/>
    <w:bookmarkStart w:name="z616" w:id="47"/>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47"/>
    <w:bookmarkStart w:name="z617" w:id="4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18" w:id="49"/>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75" w:id="50"/>
    <w:p>
      <w:pPr>
        <w:spacing w:after="0"/>
        <w:ind w:left="0"/>
        <w:jc w:val="left"/>
      </w:pPr>
      <w:r>
        <w:rPr>
          <w:rFonts w:ascii="Times New Roman"/>
          <w:b/>
          <w:i w:val="false"/>
          <w:color w:val="000000"/>
        </w:rPr>
        <w:t xml:space="preserve"> "Атом энергиясы пайдаланылатын объектiлердiң өмірлiк циклінің кезеңдеріне байланысты жұмыстарды орындауға лицензия беру" мемлекеттік қызмет көрсетуге қойылатын негізгі талаптар тізбесі</w:t>
      </w:r>
    </w:p>
    <w:bookmarkEnd w:id="50"/>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 пайдаланылатын объектiлердiң өмірлiк циклінің кезеңдеріне байланысты жұмыстарды орындауға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үшін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1-тарауында көрсетілген нысандар бойынша мәліметтер; </w:t>
            </w:r>
          </w:p>
          <w:p>
            <w:pPr>
              <w:spacing w:after="20"/>
              <w:ind w:left="20"/>
              <w:jc w:val="both"/>
            </w:pPr>
            <w:r>
              <w:rPr>
                <w:rFonts w:ascii="Times New Roman"/>
                <w:b w:val="false"/>
                <w:i w:val="false"/>
                <w:color w:val="000000"/>
                <w:sz w:val="20"/>
              </w:rPr>
              <w:t>
Біліктілік талаптарына сәйкес атом энергиясын пайдалану объектілерінің тіршілік циклінің кезеңдеріне байланысты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 -сымен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Біліктілік талаптарының 1-тарауында көрсетілген нысандар бойынша мәліметтер; </w:t>
            </w:r>
          </w:p>
          <w:p>
            <w:pPr>
              <w:spacing w:after="20"/>
              <w:ind w:left="20"/>
              <w:jc w:val="both"/>
            </w:pPr>
            <w:r>
              <w:rPr>
                <w:rFonts w:ascii="Times New Roman"/>
                <w:b w:val="false"/>
                <w:i w:val="false"/>
                <w:color w:val="000000"/>
                <w:sz w:val="20"/>
              </w:rPr>
              <w:t>
Біліктілік талаптарына сәйкес атом энергиясын пайдалану объектілерінің өмірлік циклінің кезеңдеріне байланысты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xml:space="preserve">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мемлекеттік органдарының интернет-ресурстары www.gov.kz бірыңғай платформасының "Энергетика министрлігі" бөлімінің "Көрсетілетін қызметтер" кіші бөлімінде; </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w:t>
      </w:r>
    </w:p>
    <w:p>
      <w:pPr>
        <w:spacing w:after="0"/>
        <w:ind w:left="0"/>
        <w:jc w:val="both"/>
      </w:pPr>
      <w:r>
        <w:rPr>
          <w:rFonts w:ascii="Times New Roman"/>
          <w:b w:val="false"/>
          <w:i w:val="false"/>
          <w:color w:val="000000"/>
          <w:sz w:val="28"/>
        </w:rPr>
        <w:t xml:space="preserve">
      нөмірі (лері), берілген күні, лицензияны және (немесе) лицензияға </w:t>
      </w:r>
    </w:p>
    <w:p>
      <w:pPr>
        <w:spacing w:after="0"/>
        <w:ind w:left="0"/>
        <w:jc w:val="both"/>
      </w:pPr>
      <w:r>
        <w:rPr>
          <w:rFonts w:ascii="Times New Roman"/>
          <w:b w:val="false"/>
          <w:i w:val="false"/>
          <w:color w:val="000000"/>
          <w:sz w:val="28"/>
        </w:rPr>
        <w:t>
      қосымшаны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w:t>
      </w:r>
    </w:p>
    <w:p>
      <w:pPr>
        <w:spacing w:after="0"/>
        <w:ind w:left="0"/>
        <w:jc w:val="both"/>
      </w:pPr>
      <w:r>
        <w:rPr>
          <w:rFonts w:ascii="Times New Roman"/>
          <w:b w:val="false"/>
          <w:i w:val="false"/>
          <w:color w:val="000000"/>
          <w:sz w:val="28"/>
        </w:rPr>
        <w:t>
      бөліну ___________________________жолымен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________________________;</w:t>
      </w:r>
    </w:p>
    <w:p>
      <w:pPr>
        <w:spacing w:after="0"/>
        <w:ind w:left="0"/>
        <w:jc w:val="both"/>
      </w:pPr>
      <w:r>
        <w:rPr>
          <w:rFonts w:ascii="Times New Roman"/>
          <w:b w:val="false"/>
          <w:i w:val="false"/>
          <w:color w:val="000000"/>
          <w:sz w:val="28"/>
        </w:rPr>
        <w:t>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 (елі (шетелдік заңды тұлға үшін),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(болған </w:t>
      </w:r>
    </w:p>
    <w:p>
      <w:pPr>
        <w:spacing w:after="0"/>
        <w:ind w:left="0"/>
        <w:jc w:val="both"/>
      </w:pPr>
      <w:r>
        <w:rPr>
          <w:rFonts w:ascii="Times New Roman"/>
          <w:b w:val="false"/>
          <w:i w:val="false"/>
          <w:color w:val="000000"/>
          <w:sz w:val="28"/>
        </w:rPr>
        <w:t>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123 бұйрығына</w:t>
            </w:r>
            <w:r>
              <w:br/>
            </w:r>
            <w:r>
              <w:rPr>
                <w:rFonts w:ascii="Times New Roman"/>
                <w:b w:val="false"/>
                <w:i w:val="false"/>
                <w:color w:val="000000"/>
                <w:sz w:val="20"/>
              </w:rPr>
              <w:t>2-қосымша</w:t>
            </w:r>
          </w:p>
        </w:tc>
      </w:tr>
    </w:tbl>
    <w:bookmarkStart w:name="z79" w:id="51"/>
    <w:p>
      <w:pPr>
        <w:spacing w:after="0"/>
        <w:ind w:left="0"/>
        <w:jc w:val="left"/>
      </w:pPr>
      <w:r>
        <w:rPr>
          <w:rFonts w:ascii="Times New Roman"/>
          <w:b/>
          <w:i w:val="false"/>
          <w:color w:val="000000"/>
        </w:rPr>
        <w:t xml:space="preserve"> "Ядролық материалдармен жұмыс iстеуге арналған лицензия беру" мемлекеттік көрсетілетін қызмет қағидалары</w:t>
      </w:r>
    </w:p>
    <w:bookmarkEnd w:id="51"/>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0" w:id="52"/>
    <w:p>
      <w:pPr>
        <w:spacing w:after="0"/>
        <w:ind w:left="0"/>
        <w:jc w:val="left"/>
      </w:pPr>
      <w:r>
        <w:rPr>
          <w:rFonts w:ascii="Times New Roman"/>
          <w:b/>
          <w:i w:val="false"/>
          <w:color w:val="000000"/>
        </w:rPr>
        <w:t xml:space="preserve"> 1-тарау. Жалпы ережелер</w:t>
      </w:r>
    </w:p>
    <w:bookmarkEnd w:id="52"/>
    <w:bookmarkStart w:name="z81" w:id="53"/>
    <w:p>
      <w:pPr>
        <w:spacing w:after="0"/>
        <w:ind w:left="0"/>
        <w:jc w:val="both"/>
      </w:pPr>
      <w:r>
        <w:rPr>
          <w:rFonts w:ascii="Times New Roman"/>
          <w:b w:val="false"/>
          <w:i w:val="false"/>
          <w:color w:val="000000"/>
          <w:sz w:val="28"/>
        </w:rPr>
        <w:t xml:space="preserve">
      1. Осы "Ядролық материалдармен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"Ядролық материалдармен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4"/>
    <w:bookmarkStart w:name="z899" w:id="55"/>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55"/>
    <w:bookmarkStart w:name="z900" w:id="56"/>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56"/>
    <w:bookmarkStart w:name="z901" w:id="57"/>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3" w:id="58"/>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8"/>
    <w:bookmarkStart w:name="z904" w:id="59"/>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59"/>
    <w:bookmarkStart w:name="z905" w:id="60"/>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1"/>
    <w:p>
      <w:pPr>
        <w:spacing w:after="0"/>
        <w:ind w:left="0"/>
        <w:jc w:val="left"/>
      </w:pPr>
      <w:r>
        <w:rPr>
          <w:rFonts w:ascii="Times New Roman"/>
          <w:b/>
          <w:i w:val="false"/>
          <w:color w:val="000000"/>
        </w:rPr>
        <w:t xml:space="preserve"> 2-тарау. Мемлекеттік қызметті көрсету тәртібі</w:t>
      </w:r>
    </w:p>
    <w:bookmarkEnd w:id="61"/>
    <w:bookmarkStart w:name="z84" w:id="62"/>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62"/>
    <w:bookmarkStart w:name="z85" w:id="63"/>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"Ядролық материалдармен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87" w:id="65"/>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65"/>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88" w:id="66"/>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66"/>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және (немесе) ядролық физикалық қауіпсіздік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 w:id="68"/>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6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2" w:id="69"/>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69"/>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3" w:id="70"/>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70"/>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71"/>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71"/>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8" w:id="72"/>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72"/>
    <w:bookmarkStart w:name="z99" w:id="73"/>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7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0" w:id="74"/>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74"/>
    <w:bookmarkStart w:name="z101" w:id="75"/>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7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2" w:id="76"/>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76"/>
    <w:p>
      <w:pPr>
        <w:spacing w:after="0"/>
        <w:ind w:left="0"/>
        <w:jc w:val="both"/>
      </w:pPr>
      <w:r>
        <w:rPr>
          <w:rFonts w:ascii="Times New Roman"/>
          <w:b w:val="false"/>
          <w:i w:val="false"/>
          <w:color w:val="000000"/>
          <w:sz w:val="28"/>
        </w:rPr>
        <w:t xml:space="preserve">
      көрсетілген Қағидаларға 2-қосымшаның </w:t>
      </w:r>
      <w:r>
        <w:rPr>
          <w:rFonts w:ascii="Times New Roman"/>
          <w:b w:val="false"/>
          <w:i w:val="false"/>
          <w:color w:val="000000"/>
          <w:sz w:val="28"/>
        </w:rPr>
        <w:t>5-тарауының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29" w:id="77"/>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End w:id="77"/>
    <w:bookmarkStart w:name="z630" w:id="7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78"/>
    <w:bookmarkStart w:name="z631" w:id="7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9"/>
    <w:bookmarkStart w:name="z632" w:id="80"/>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80"/>
    <w:bookmarkStart w:name="z633" w:id="8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34" w:id="82"/>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29" w:id="83"/>
    <w:p>
      <w:pPr>
        <w:spacing w:after="0"/>
        <w:ind w:left="0"/>
        <w:jc w:val="left"/>
      </w:pPr>
      <w:r>
        <w:rPr>
          <w:rFonts w:ascii="Times New Roman"/>
          <w:b/>
          <w:i w:val="false"/>
          <w:color w:val="000000"/>
        </w:rPr>
        <w:t xml:space="preserve"> "Ядролық материалдармен жұмыс iстеуге арналған лицензия беру" мемлекеттік қызмет көрсетуге қойылатын негізгі талаптар тізбесі</w:t>
      </w:r>
    </w:p>
    <w:bookmarkEnd w:id="83"/>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материалдарды пайдалану;</w:t>
            </w:r>
          </w:p>
          <w:p>
            <w:pPr>
              <w:spacing w:after="20"/>
              <w:ind w:left="20"/>
              <w:jc w:val="both"/>
            </w:pPr>
            <w:r>
              <w:rPr>
                <w:rFonts w:ascii="Times New Roman"/>
                <w:b w:val="false"/>
                <w:i w:val="false"/>
                <w:color w:val="000000"/>
                <w:sz w:val="20"/>
              </w:rPr>
              <w:t>
2) ядролық материалдарды өткiзу;</w:t>
            </w:r>
          </w:p>
          <w:p>
            <w:pPr>
              <w:spacing w:after="20"/>
              <w:ind w:left="20"/>
              <w:jc w:val="both"/>
            </w:pPr>
            <w:r>
              <w:rPr>
                <w:rFonts w:ascii="Times New Roman"/>
                <w:b w:val="false"/>
                <w:i w:val="false"/>
                <w:color w:val="000000"/>
                <w:sz w:val="20"/>
              </w:rPr>
              <w:t>
3) ядролық материалдарды сақтау;</w:t>
            </w:r>
          </w:p>
          <w:p>
            <w:pPr>
              <w:spacing w:after="20"/>
              <w:ind w:left="20"/>
              <w:jc w:val="both"/>
            </w:pPr>
            <w:r>
              <w:rPr>
                <w:rFonts w:ascii="Times New Roman"/>
                <w:b w:val="false"/>
                <w:i w:val="false"/>
                <w:color w:val="000000"/>
                <w:sz w:val="20"/>
              </w:rPr>
              <w:t>
4) табиғи уранды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2-тарауында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ядролық материалдармен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2-тарауында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ядролық материалдармен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келмеген;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қызметті көрсету кезінде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3-қосымша</w:t>
            </w:r>
          </w:p>
        </w:tc>
      </w:tr>
    </w:tbl>
    <w:bookmarkStart w:name="z134" w:id="84"/>
    <w:p>
      <w:pPr>
        <w:spacing w:after="0"/>
        <w:ind w:left="0"/>
        <w:jc w:val="left"/>
      </w:pPr>
      <w:r>
        <w:rPr>
          <w:rFonts w:ascii="Times New Roman"/>
          <w:b/>
          <w:i w:val="false"/>
          <w:color w:val="000000"/>
        </w:rPr>
        <w:t xml:space="preserve">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w:t>
      </w:r>
    </w:p>
    <w:bookmarkEnd w:id="84"/>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35" w:id="85"/>
    <w:p>
      <w:pPr>
        <w:spacing w:after="0"/>
        <w:ind w:left="0"/>
        <w:jc w:val="left"/>
      </w:pPr>
      <w:r>
        <w:rPr>
          <w:rFonts w:ascii="Times New Roman"/>
          <w:b/>
          <w:i w:val="false"/>
          <w:color w:val="000000"/>
        </w:rPr>
        <w:t xml:space="preserve"> 1-тарау. Жалпы ережелер</w:t>
      </w:r>
    </w:p>
    <w:bookmarkEnd w:id="85"/>
    <w:bookmarkStart w:name="z136" w:id="86"/>
    <w:p>
      <w:pPr>
        <w:spacing w:after="0"/>
        <w:ind w:left="0"/>
        <w:jc w:val="both"/>
      </w:pPr>
      <w:r>
        <w:rPr>
          <w:rFonts w:ascii="Times New Roman"/>
          <w:b w:val="false"/>
          <w:i w:val="false"/>
          <w:color w:val="000000"/>
          <w:sz w:val="28"/>
        </w:rPr>
        <w:t xml:space="preserve">
      1. Осы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7" w:id="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7"/>
    <w:bookmarkStart w:name="z906" w:id="88"/>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88"/>
    <w:bookmarkStart w:name="z907" w:id="89"/>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89"/>
    <w:bookmarkStart w:name="z908" w:id="9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10" w:id="91"/>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91"/>
    <w:bookmarkStart w:name="z911" w:id="92"/>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92"/>
    <w:bookmarkStart w:name="z912" w:id="93"/>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38" w:id="94"/>
    <w:p>
      <w:pPr>
        <w:spacing w:after="0"/>
        <w:ind w:left="0"/>
        <w:jc w:val="left"/>
      </w:pPr>
      <w:r>
        <w:rPr>
          <w:rFonts w:ascii="Times New Roman"/>
          <w:b/>
          <w:i w:val="false"/>
          <w:color w:val="000000"/>
        </w:rPr>
        <w:t xml:space="preserve"> 2-тарау. Мемлекеттік қызметті көрсету тәртібі</w:t>
      </w:r>
    </w:p>
    <w:bookmarkEnd w:id="94"/>
    <w:bookmarkStart w:name="z139" w:id="95"/>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95"/>
    <w:bookmarkStart w:name="z140" w:id="96"/>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"Радиоактивтi заттармен, құрамында радиоактивтi заттар бар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1" w:id="97"/>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42" w:id="98"/>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98"/>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3" w:id="99"/>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9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4" w:id="100"/>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 мен талдау, мемлекеттік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 мен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5" w:id="101"/>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 мен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0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47" w:id="102"/>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102"/>
    <w:bookmarkStart w:name="z769" w:id="103"/>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bookmarkEnd w:id="103"/>
    <w:bookmarkStart w:name="z770" w:id="104"/>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bookmarkEnd w:id="104"/>
    <w:bookmarkStart w:name="z771" w:id="105"/>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105"/>
    <w:bookmarkStart w:name="z772" w:id="106"/>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bookmarkEnd w:id="106"/>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48" w:id="107"/>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07"/>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108"/>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08"/>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53" w:id="109"/>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109"/>
    <w:bookmarkStart w:name="z154" w:id="110"/>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1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55" w:id="111"/>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111"/>
    <w:bookmarkStart w:name="z156" w:id="112"/>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1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57" w:id="113"/>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49" w:id="114"/>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14"/>
    <w:bookmarkStart w:name="z650" w:id="11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115"/>
    <w:bookmarkStart w:name="z651" w:id="1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6"/>
    <w:bookmarkStart w:name="z652" w:id="117"/>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117"/>
    <w:bookmarkStart w:name="z653" w:id="11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54" w:id="119"/>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 xml:space="preserve">5-қосымша </w:t>
            </w:r>
          </w:p>
        </w:tc>
      </w:tr>
    </w:tbl>
    <w:bookmarkStart w:name="z226" w:id="120"/>
    <w:p>
      <w:pPr>
        <w:spacing w:after="0"/>
        <w:ind w:left="0"/>
        <w:jc w:val="left"/>
      </w:pPr>
      <w:r>
        <w:rPr>
          <w:rFonts w:ascii="Times New Roman"/>
          <w:b/>
          <w:i w:val="false"/>
          <w:color w:val="000000"/>
        </w:rPr>
        <w:t xml:space="preserve"> "Радиоактивтi заттармен, құрамында радиоактивтi заттар бар аспаптармен және қондырғылармен жұмыс iстеуге арналған лицензия беру" мемлекеттік қызмет көрсетуге қойылатын негізгі талаптар тізбесі</w:t>
      </w:r>
    </w:p>
    <w:bookmarkEnd w:id="120"/>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"Радиоактивтi заттармен, құрамында радиоактивтi заттар бар аспаптармен және қондырғылармен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құрамында радиоактивті заттар бар аспаптар мен қондырғыларды дайындау;</w:t>
            </w:r>
          </w:p>
          <w:p>
            <w:pPr>
              <w:spacing w:after="20"/>
              <w:ind w:left="20"/>
              <w:jc w:val="both"/>
            </w:pPr>
            <w:r>
              <w:rPr>
                <w:rFonts w:ascii="Times New Roman"/>
                <w:b w:val="false"/>
                <w:i w:val="false"/>
                <w:color w:val="000000"/>
                <w:sz w:val="20"/>
              </w:rPr>
              <w:t>
2) радиоактивті заттарды, құрамында радиоактивті заттар бар аспаптар мен қондырғыларды пайдалану;</w:t>
            </w:r>
          </w:p>
          <w:p>
            <w:pPr>
              <w:spacing w:after="20"/>
              <w:ind w:left="20"/>
              <w:jc w:val="both"/>
            </w:pPr>
            <w:r>
              <w:rPr>
                <w:rFonts w:ascii="Times New Roman"/>
                <w:b w:val="false"/>
                <w:i w:val="false"/>
                <w:color w:val="000000"/>
                <w:sz w:val="20"/>
              </w:rPr>
              <w:t>
3) радиоактивті заттарды, құрамында радиоактивті заттар бар аспаптарды және қондырғыларды өткізу;</w:t>
            </w:r>
          </w:p>
          <w:p>
            <w:pPr>
              <w:spacing w:after="20"/>
              <w:ind w:left="20"/>
              <w:jc w:val="both"/>
            </w:pPr>
            <w:r>
              <w:rPr>
                <w:rFonts w:ascii="Times New Roman"/>
                <w:b w:val="false"/>
                <w:i w:val="false"/>
                <w:color w:val="000000"/>
                <w:sz w:val="20"/>
              </w:rPr>
              <w:t>
4) радиоактивті заттарды, құрамында радиоактивті заттар бар аспаптарды және қондырғыларды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xml:space="preserve">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3-тарауында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3-тарауында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кезінде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w:t>
      </w:r>
    </w:p>
    <w:p>
      <w:pPr>
        <w:spacing w:after="0"/>
        <w:ind w:left="0"/>
        <w:jc w:val="both"/>
      </w:pPr>
      <w:r>
        <w:rPr>
          <w:rFonts w:ascii="Times New Roman"/>
          <w:b w:val="false"/>
          <w:i w:val="false"/>
          <w:color w:val="000000"/>
          <w:sz w:val="28"/>
        </w:rPr>
        <w:t>
      нің толық атауы көрсетiлсiн)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2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21"/>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w:t>
      </w:r>
    </w:p>
    <w:p>
      <w:pPr>
        <w:spacing w:after="0"/>
        <w:ind w:left="0"/>
        <w:jc w:val="both"/>
      </w:pPr>
      <w:r>
        <w:rPr>
          <w:rFonts w:ascii="Times New Roman"/>
          <w:b w:val="false"/>
          <w:i w:val="false"/>
          <w:color w:val="000000"/>
          <w:sz w:val="28"/>
        </w:rPr>
        <w:t>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w:t>
      </w:r>
    </w:p>
    <w:p>
      <w:pPr>
        <w:spacing w:after="0"/>
        <w:ind w:left="0"/>
        <w:jc w:val="both"/>
      </w:pPr>
      <w:r>
        <w:rPr>
          <w:rFonts w:ascii="Times New Roman"/>
          <w:b w:val="false"/>
          <w:i w:val="false"/>
          <w:color w:val="000000"/>
          <w:sz w:val="28"/>
        </w:rPr>
        <w:t>
      бөліну 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объект______________________________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4-қосымша</w:t>
            </w:r>
          </w:p>
        </w:tc>
      </w:tr>
    </w:tbl>
    <w:bookmarkStart w:name="z231" w:id="122"/>
    <w:p>
      <w:pPr>
        <w:spacing w:after="0"/>
        <w:ind w:left="0"/>
        <w:jc w:val="left"/>
      </w:pPr>
      <w:r>
        <w:rPr>
          <w:rFonts w:ascii="Times New Roman"/>
          <w:b/>
          <w:i w:val="false"/>
          <w:color w:val="000000"/>
        </w:rPr>
        <w:t xml:space="preserve">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w:t>
      </w:r>
    </w:p>
    <w:bookmarkEnd w:id="122"/>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2" w:id="123"/>
    <w:p>
      <w:pPr>
        <w:spacing w:after="0"/>
        <w:ind w:left="0"/>
        <w:jc w:val="left"/>
      </w:pPr>
      <w:r>
        <w:rPr>
          <w:rFonts w:ascii="Times New Roman"/>
          <w:b/>
          <w:i w:val="false"/>
          <w:color w:val="000000"/>
        </w:rPr>
        <w:t xml:space="preserve"> 1-тарау. Жалпы ережелер</w:t>
      </w:r>
    </w:p>
    <w:bookmarkEnd w:id="123"/>
    <w:bookmarkStart w:name="z233" w:id="124"/>
    <w:p>
      <w:pPr>
        <w:spacing w:after="0"/>
        <w:ind w:left="0"/>
        <w:jc w:val="both"/>
      </w:pPr>
      <w:r>
        <w:rPr>
          <w:rFonts w:ascii="Times New Roman"/>
          <w:b w:val="false"/>
          <w:i w:val="false"/>
          <w:color w:val="000000"/>
          <w:sz w:val="28"/>
        </w:rPr>
        <w:t xml:space="preserve">
      1. Осы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"Иондандырушы сәулеленудi генерациялайтын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4" w:id="1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5"/>
    <w:bookmarkStart w:name="z913" w:id="126"/>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26"/>
    <w:bookmarkStart w:name="z914" w:id="127"/>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27"/>
    <w:bookmarkStart w:name="z915" w:id="128"/>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7" w:id="129"/>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9"/>
    <w:bookmarkStart w:name="z918" w:id="130"/>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30"/>
    <w:bookmarkStart w:name="z919" w:id="131"/>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5" w:id="132"/>
    <w:p>
      <w:pPr>
        <w:spacing w:after="0"/>
        <w:ind w:left="0"/>
        <w:jc w:val="left"/>
      </w:pPr>
      <w:r>
        <w:rPr>
          <w:rFonts w:ascii="Times New Roman"/>
          <w:b/>
          <w:i w:val="false"/>
          <w:color w:val="000000"/>
        </w:rPr>
        <w:t xml:space="preserve"> 2-тарау. Мемлекеттік қызметті көрсету тәртібі</w:t>
      </w:r>
    </w:p>
    <w:bookmarkEnd w:id="132"/>
    <w:bookmarkStart w:name="z236" w:id="133"/>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133"/>
    <w:bookmarkStart w:name="z237" w:id="134"/>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"Иондандырушы сәулеленудi генерациялайтын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135"/>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39" w:id="136"/>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136"/>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0" w:id="137"/>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3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138"/>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2" w:id="139"/>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3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44" w:id="140"/>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140"/>
    <w:bookmarkStart w:name="z920" w:id="141"/>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bookmarkEnd w:id="141"/>
    <w:bookmarkStart w:name="z921" w:id="142"/>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bookmarkEnd w:id="142"/>
    <w:bookmarkStart w:name="z922" w:id="143"/>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143"/>
    <w:bookmarkStart w:name="z923" w:id="144"/>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bookmarkEnd w:id="144"/>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45" w:id="145"/>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45"/>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146"/>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46"/>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50" w:id="147"/>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147"/>
    <w:bookmarkStart w:name="z251" w:id="148"/>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4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52" w:id="1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149"/>
    <w:bookmarkStart w:name="z253" w:id="150"/>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5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54" w:id="151"/>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69" w:id="152"/>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52"/>
    <w:bookmarkStart w:name="z670" w:id="1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153"/>
    <w:bookmarkStart w:name="z671" w:id="15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54"/>
    <w:bookmarkStart w:name="z672" w:id="155"/>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155"/>
    <w:bookmarkStart w:name="z673" w:id="15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74" w:id="157"/>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істеуге лицензия беру"</w:t>
            </w:r>
            <w:r>
              <w:br/>
            </w:r>
            <w:r>
              <w:rPr>
                <w:rFonts w:ascii="Times New Roman"/>
                <w:b w:val="false"/>
                <w:i w:val="false"/>
                <w:color w:val="000000"/>
                <w:sz w:val="20"/>
              </w:rPr>
              <w:t>мемлекеттік көрсетілет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 xml:space="preserve">7-қосымша </w:t>
            </w:r>
          </w:p>
        </w:tc>
      </w:tr>
    </w:tbl>
    <w:bookmarkStart w:name="z288" w:id="158"/>
    <w:p>
      <w:pPr>
        <w:spacing w:after="0"/>
        <w:ind w:left="0"/>
        <w:jc w:val="left"/>
      </w:pPr>
      <w:r>
        <w:rPr>
          <w:rFonts w:ascii="Times New Roman"/>
          <w:b/>
          <w:i w:val="false"/>
          <w:color w:val="000000"/>
        </w:rPr>
        <w:t xml:space="preserve"> "Иондандырушы сәулеленудi генерациялайтын аспаптармен және қондырғылармен жұмыс iстеуге арналған лицензия беру" мемлекеттік қызмет көрсетуге қойылатын негізгі талаптар тізбесі</w:t>
      </w:r>
    </w:p>
    <w:bookmarkEnd w:id="158"/>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"Иондандырушы сәулеленудi генерациялайтын аспаптармен және қондырғылармен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иондаушы сәулеленуді генерациялайтын аспаптар мен қондырғыларды дайындау;</w:t>
            </w:r>
          </w:p>
          <w:p>
            <w:pPr>
              <w:spacing w:after="20"/>
              <w:ind w:left="20"/>
              <w:jc w:val="both"/>
            </w:pPr>
            <w:r>
              <w:rPr>
                <w:rFonts w:ascii="Times New Roman"/>
                <w:b w:val="false"/>
                <w:i w:val="false"/>
                <w:color w:val="000000"/>
                <w:sz w:val="20"/>
              </w:rPr>
              <w:t>
2) иондаушы сәулеленуді генерациялайтын аспаптар мен қондырғыларды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 және (немесе) лицензияға қосымшаны алу үшін: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xml:space="preserve">
ЭҮТШ-дан жекелеген қызмет түрлерiмен айналысу құқығы үшiн лицензиялық алымның төленгенiн растайтын мәліметтер (лицензияға қосымшаны алу үшін талап етілмейді);; </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4-тарауында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иондаушы сәулеленуді генерациялайтын аспаптармен және қондырғылармен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4-тарауында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иондаушы сәулеленуді генерациялайтын аспаптармен және қондырғылармен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мемлекеттік қызметтерді көрсету кезінде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w:t>
      </w:r>
    </w:p>
    <w:p>
      <w:pPr>
        <w:spacing w:after="0"/>
        <w:ind w:left="0"/>
        <w:jc w:val="both"/>
      </w:pPr>
      <w:r>
        <w:rPr>
          <w:rFonts w:ascii="Times New Roman"/>
          <w:b w:val="false"/>
          <w:i w:val="false"/>
          <w:color w:val="000000"/>
          <w:sz w:val="28"/>
        </w:rPr>
        <w:t>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w:t>
      </w:r>
    </w:p>
    <w:p>
      <w:pPr>
        <w:spacing w:after="0"/>
        <w:ind w:left="0"/>
        <w:jc w:val="both"/>
      </w:pPr>
      <w:r>
        <w:rPr>
          <w:rFonts w:ascii="Times New Roman"/>
          <w:b w:val="false"/>
          <w:i w:val="false"/>
          <w:color w:val="000000"/>
          <w:sz w:val="28"/>
        </w:rPr>
        <w:t>
      өзгерген 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9" w:id="15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bookmarkEnd w:id="159"/>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нөмірі/жеке тұлғаның толық </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мекенжайы, бизнес-сәйкестендіру нөмірі, заңды тұлғаның бизнес-</w:t>
      </w:r>
    </w:p>
    <w:p>
      <w:pPr>
        <w:spacing w:after="0"/>
        <w:ind w:left="0"/>
        <w:jc w:val="both"/>
      </w:pPr>
      <w:r>
        <w:rPr>
          <w:rFonts w:ascii="Times New Roman"/>
          <w:b w:val="false"/>
          <w:i w:val="false"/>
          <w:color w:val="000000"/>
          <w:sz w:val="28"/>
        </w:rPr>
        <w:t>
      сәйкестендіру нөмірі болмаған жағдайда – шетелдік заңды тұлға филиалының</w:t>
      </w:r>
    </w:p>
    <w:p>
      <w:pPr>
        <w:spacing w:after="0"/>
        <w:ind w:left="0"/>
        <w:jc w:val="both"/>
      </w:pPr>
      <w:r>
        <w:rPr>
          <w:rFonts w:ascii="Times New Roman"/>
          <w:b w:val="false"/>
          <w:i w:val="false"/>
          <w:color w:val="000000"/>
          <w:sz w:val="28"/>
        </w:rPr>
        <w:t xml:space="preserve">
       немесе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5-қосымша</w:t>
            </w:r>
          </w:p>
        </w:tc>
      </w:tr>
    </w:tbl>
    <w:bookmarkStart w:name="z293" w:id="160"/>
    <w:p>
      <w:pPr>
        <w:spacing w:after="0"/>
        <w:ind w:left="0"/>
        <w:jc w:val="left"/>
      </w:pPr>
      <w:r>
        <w:rPr>
          <w:rFonts w:ascii="Times New Roman"/>
          <w:b/>
          <w:i w:val="false"/>
          <w:color w:val="000000"/>
        </w:rPr>
        <w:t xml:space="preserve"> "Атом энергиясын пайдалану саласындағы қызметтерді көрсетуге арналған лицензия беру" мемлекеттік көрсетілетін қызмет қағидалары</w:t>
      </w:r>
    </w:p>
    <w:bookmarkEnd w:id="160"/>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94" w:id="161"/>
    <w:p>
      <w:pPr>
        <w:spacing w:after="0"/>
        <w:ind w:left="0"/>
        <w:jc w:val="both"/>
      </w:pPr>
      <w:r>
        <w:rPr>
          <w:rFonts w:ascii="Times New Roman"/>
          <w:b w:val="false"/>
          <w:i w:val="false"/>
          <w:color w:val="000000"/>
          <w:sz w:val="28"/>
        </w:rPr>
        <w:t xml:space="preserve">
      1. Осы "Атом энергиясын пайдалану саласындағы қызметтерді көрсетуге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"Атом энергиясын пайдалану саласындағы қызметтерді көрсетуге арналған лицензия беру" мемлекеттік көрсетілетін қызмет (бұдан әрі – мемлекеттік көрсетілетін қызмет) тәртібін айқындайды.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5" w:id="16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2"/>
    <w:bookmarkStart w:name="z924" w:id="16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63"/>
    <w:bookmarkStart w:name="z925" w:id="164"/>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64"/>
    <w:bookmarkStart w:name="z926" w:id="165"/>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8" w:id="16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6"/>
    <w:bookmarkStart w:name="z929" w:id="167"/>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67"/>
    <w:bookmarkStart w:name="z930" w:id="16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6" w:id="169"/>
    <w:p>
      <w:pPr>
        <w:spacing w:after="0"/>
        <w:ind w:left="0"/>
        <w:jc w:val="left"/>
      </w:pPr>
      <w:r>
        <w:rPr>
          <w:rFonts w:ascii="Times New Roman"/>
          <w:b/>
          <w:i w:val="false"/>
          <w:color w:val="000000"/>
        </w:rPr>
        <w:t xml:space="preserve"> 2-тарау. Мемлекеттік қызметті көрсету тәртібі</w:t>
      </w:r>
    </w:p>
    <w:bookmarkEnd w:id="169"/>
    <w:bookmarkStart w:name="z297" w:id="170"/>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170"/>
    <w:bookmarkStart w:name="z298" w:id="171"/>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"Атом энергиясын пайдалану саласындағы қызметтерді көрсетуге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9" w:id="172"/>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00" w:id="173"/>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173"/>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01" w:id="174"/>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7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бақылау субъектісіне (объектісіне) бару және (немесе) бақылау субъектісін шақыру тәртібімен рұқсат беру бақылауын жүргізу және "құрамында иондаушы сәуле шығарудың радиоизотоптық көздері бар немесе иондаушы сәуле шығарудың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 "аумақтарды, үй-жайларды, жұмыс орындарын, тауарларды, материалдарды, металл сынықтарын, көлiк құралдарын радиациялық бақылау", "өнімдердегі, материалдардағы, қоршаған орта объектілеріндегі радионуклидтердің бар болуын анықтау, радон және басқа да радиоактивті газдардың шоғырлануын өлшеу" және "персоналды дозиметрлiк жеке бақылау" қызметтің кіші түрлері бойынша лицензия берудің ерекше шарттарын белгілеу үшін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7" w:id="175"/>
    <w:p>
      <w:pPr>
        <w:spacing w:after="0"/>
        <w:ind w:left="0"/>
        <w:jc w:val="both"/>
      </w:pPr>
      <w:r>
        <w:rPr>
          <w:rFonts w:ascii="Times New Roman"/>
          <w:b w:val="false"/>
          <w:i w:val="false"/>
          <w:color w:val="000000"/>
          <w:sz w:val="28"/>
        </w:rPr>
        <w:t>
      7-1. Рұқсат беру бақылауын жүргізу үшін және "ядролық қондырғылар мен ядролық материалдарды физикалық қорғау" қызметінің кіші түрі бойынша лицензия берудің ерекше шарттарын белгілеу үшін бастапқы тексеру туралы қорытындыны қоса бере отырып, құжаттар топтамасын талдау, мемлекеттік бақылау және техникалық кооперация басқармасына және ядролық физикалық қауіпсіздік басқармасына жібереді.</w:t>
      </w:r>
    </w:p>
    <w:bookmarkEnd w:id="175"/>
    <w:p>
      <w:pPr>
        <w:spacing w:after="0"/>
        <w:ind w:left="0"/>
        <w:jc w:val="both"/>
      </w:pPr>
      <w:r>
        <w:rPr>
          <w:rFonts w:ascii="Times New Roman"/>
          <w:b w:val="false"/>
          <w:i w:val="false"/>
          <w:color w:val="000000"/>
          <w:sz w:val="28"/>
        </w:rPr>
        <w:t>
      Рұқсат беру бақылауын жүргізу үшін және "иондаушы сәуле шығару көздерінің, сондай-ақ осындай көздер бар немесе иондаушы сәуле шығаруды генерациялайтын аспаптардың, жабдықтардың, қондырғылардың жұмыс сапасын бақылау" және "ядролық және радиациялық қауіпсіздікті қамтамасыз етуге жауапты персоналды арнайы даярлау" қызметінің кіші түрі бойынша мемлекеттік лицензия берудің ерекше шарттарын белгілеу үшін бастапқы тексеру туралы қорытындыны қоса бере отырып, құжаттар топтамасын өзінде қалдырады.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02" w:id="176"/>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3" w:id="177"/>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7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05" w:id="178"/>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178"/>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06" w:id="179"/>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79"/>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7" w:id="180"/>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80"/>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11" w:id="181"/>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181"/>
    <w:bookmarkStart w:name="z312" w:id="182"/>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8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13" w:id="183"/>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183"/>
    <w:bookmarkStart w:name="z314" w:id="184"/>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8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15" w:id="185"/>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88" w:id="186"/>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86"/>
    <w:bookmarkStart w:name="z689" w:id="18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187"/>
    <w:bookmarkStart w:name="z690" w:id="18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88"/>
    <w:bookmarkStart w:name="z691" w:id="189"/>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189"/>
    <w:bookmarkStart w:name="z692" w:id="19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93" w:id="191"/>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 xml:space="preserve">7-қосымша </w:t>
            </w:r>
          </w:p>
        </w:tc>
      </w:tr>
    </w:tbl>
    <w:bookmarkStart w:name="z344" w:id="192"/>
    <w:p>
      <w:pPr>
        <w:spacing w:after="0"/>
        <w:ind w:left="0"/>
        <w:jc w:val="left"/>
      </w:pPr>
      <w:r>
        <w:rPr>
          <w:rFonts w:ascii="Times New Roman"/>
          <w:b/>
          <w:i w:val="false"/>
          <w:color w:val="000000"/>
        </w:rPr>
        <w:t xml:space="preserve"> "Атом энергиясын пайдалану саласындағы қызметтерді көрсетуге арналған лицензия беру" мемлекеттік қызмет көрсетуге қойылатын негізгі талаптар тізбесі</w:t>
      </w:r>
    </w:p>
    <w:bookmarkEnd w:id="192"/>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энергиясын пайдалану саласындағы қызметтерді көрсетуге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персоналды жеке дозиметриялық бақылау;</w:t>
            </w:r>
          </w:p>
          <w:p>
            <w:pPr>
              <w:spacing w:after="20"/>
              <w:ind w:left="20"/>
              <w:jc w:val="both"/>
            </w:pPr>
            <w:r>
              <w:rPr>
                <w:rFonts w:ascii="Times New Roman"/>
                <w:b w:val="false"/>
                <w:i w:val="false"/>
                <w:color w:val="000000"/>
                <w:sz w:val="20"/>
              </w:rPr>
              <w:t>
2) ядролық және радиациялық қауіпсіздікті қамтамасыз етуге жауапты персоналды арнайы даярлау;</w:t>
            </w:r>
          </w:p>
          <w:p>
            <w:pPr>
              <w:spacing w:after="20"/>
              <w:ind w:left="20"/>
              <w:jc w:val="both"/>
            </w:pPr>
            <w:r>
              <w:rPr>
                <w:rFonts w:ascii="Times New Roman"/>
                <w:b w:val="false"/>
                <w:i w:val="false"/>
                <w:color w:val="000000"/>
                <w:sz w:val="20"/>
              </w:rPr>
              <w:t>
3) ядролық қондырғылар мен ядролық материалдарды физикалық қорғау;</w:t>
            </w:r>
          </w:p>
          <w:p>
            <w:pPr>
              <w:spacing w:after="20"/>
              <w:ind w:left="20"/>
              <w:jc w:val="both"/>
            </w:pPr>
            <w:r>
              <w:rPr>
                <w:rFonts w:ascii="Times New Roman"/>
                <w:b w:val="false"/>
                <w:i w:val="false"/>
                <w:color w:val="000000"/>
                <w:sz w:val="20"/>
              </w:rPr>
              <w:t>
4)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p>
            <w:pPr>
              <w:spacing w:after="20"/>
              <w:ind w:left="20"/>
              <w:jc w:val="both"/>
            </w:pPr>
            <w:r>
              <w:rPr>
                <w:rFonts w:ascii="Times New Roman"/>
                <w:b w:val="false"/>
                <w:i w:val="false"/>
                <w:color w:val="000000"/>
                <w:sz w:val="20"/>
              </w:rPr>
              <w:t>
5)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p>
            <w:pPr>
              <w:spacing w:after="20"/>
              <w:ind w:left="20"/>
              <w:jc w:val="both"/>
            </w:pPr>
            <w:r>
              <w:rPr>
                <w:rFonts w:ascii="Times New Roman"/>
                <w:b w:val="false"/>
                <w:i w:val="false"/>
                <w:color w:val="000000"/>
                <w:sz w:val="20"/>
              </w:rPr>
              <w:t>
6) аумақтарды, үй-жайларды, жұмыс орындарын, тауарларды, материалдарды, металл сынықтарын, көлік құралдарын радиациялық бақылау;</w:t>
            </w:r>
          </w:p>
          <w:p>
            <w:pPr>
              <w:spacing w:after="20"/>
              <w:ind w:left="20"/>
              <w:jc w:val="both"/>
            </w:pPr>
            <w:r>
              <w:rPr>
                <w:rFonts w:ascii="Times New Roman"/>
                <w:b w:val="false"/>
                <w:i w:val="false"/>
                <w:color w:val="000000"/>
                <w:sz w:val="20"/>
              </w:rPr>
              <w:t>
7)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нысын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5-тарауында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атом энергиясын пайдалану саласында қызметтер көрсету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5-тарауында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атом энергиясын пайдалану саласында қызметтер көрсету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анықтамасы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 және (немесе) лицензияға қосымшаны алу кезінде мыналар: </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сотпен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2) лицензияны және (немесе) лицензияға қосымшаны қайта ресімдеу кезінде құжаттарды ұсынбау немесе тиісінше ресімделмеуі; </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5" w:id="19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 </w:t>
      </w:r>
    </w:p>
    <w:bookmarkEnd w:id="19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________________________________;</w:t>
      </w:r>
    </w:p>
    <w:p>
      <w:pPr>
        <w:spacing w:after="0"/>
        <w:ind w:left="0"/>
        <w:jc w:val="both"/>
      </w:pPr>
      <w:r>
        <w:rPr>
          <w:rFonts w:ascii="Times New Roman"/>
          <w:b w:val="false"/>
          <w:i w:val="false"/>
          <w:color w:val="000000"/>
          <w:sz w:val="28"/>
        </w:rPr>
        <w:t>
      8) қызметтің кіші түрінің атауы өзгерген __________________________;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w:t>
      </w:r>
    </w:p>
    <w:p>
      <w:pPr>
        <w:spacing w:after="0"/>
        <w:ind w:left="0"/>
        <w:jc w:val="both"/>
      </w:pPr>
      <w:r>
        <w:rPr>
          <w:rFonts w:ascii="Times New Roman"/>
          <w:b w:val="false"/>
          <w:i w:val="false"/>
          <w:color w:val="000000"/>
          <w:sz w:val="28"/>
        </w:rPr>
        <w:t>
      қосылу 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w:t>
      </w:r>
    </w:p>
    <w:p>
      <w:pPr>
        <w:spacing w:after="0"/>
        <w:ind w:left="0"/>
        <w:jc w:val="both"/>
      </w:pPr>
      <w:r>
        <w:rPr>
          <w:rFonts w:ascii="Times New Roman"/>
          <w:b w:val="false"/>
          <w:i w:val="false"/>
          <w:color w:val="000000"/>
          <w:sz w:val="28"/>
        </w:rPr>
        <w:t>
      бөліну 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мекенжайы, бизнес-сәйкестендіру нөмірі, заңды тұлғаның бизнес-</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6-қосымша</w:t>
            </w:r>
          </w:p>
        </w:tc>
      </w:tr>
    </w:tbl>
    <w:bookmarkStart w:name="z349" w:id="194"/>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көрсетілетін қызмет қағидалары</w:t>
      </w:r>
    </w:p>
    <w:bookmarkEnd w:id="194"/>
    <w:bookmarkStart w:name="z350" w:id="195"/>
    <w:p>
      <w:pPr>
        <w:spacing w:after="0"/>
        <w:ind w:left="0"/>
        <w:jc w:val="left"/>
      </w:pPr>
      <w:r>
        <w:rPr>
          <w:rFonts w:ascii="Times New Roman"/>
          <w:b/>
          <w:i w:val="false"/>
          <w:color w:val="000000"/>
        </w:rPr>
        <w:t xml:space="preserve"> 1-тарау. Жалпы ережелер</w:t>
      </w:r>
    </w:p>
    <w:bookmarkEnd w:id="195"/>
    <w:bookmarkStart w:name="z351" w:id="196"/>
    <w:p>
      <w:pPr>
        <w:spacing w:after="0"/>
        <w:ind w:left="0"/>
        <w:jc w:val="both"/>
      </w:pPr>
      <w:r>
        <w:rPr>
          <w:rFonts w:ascii="Times New Roman"/>
          <w:b w:val="false"/>
          <w:i w:val="false"/>
          <w:color w:val="000000"/>
          <w:sz w:val="28"/>
        </w:rPr>
        <w:t xml:space="preserve">
      1. Осы "Радиоактивті қалдықтармен жұмыс істеу жөніндегі қызметке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"Радиоактивті қалдықтармен жұмыс істеу жөніндегі қызметке лицензия беру" мемлекеттік көрсетілетін қызмет (бұдан әрі – мемлекеттік көрсетілетін қызмет) тәртібін айқындайды.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52" w:id="19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7"/>
    <w:bookmarkStart w:name="z931" w:id="198"/>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98"/>
    <w:bookmarkStart w:name="z932" w:id="199"/>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99"/>
    <w:bookmarkStart w:name="z933" w:id="20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5" w:id="201"/>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01"/>
    <w:bookmarkStart w:name="z936" w:id="202"/>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02"/>
    <w:bookmarkStart w:name="z937" w:id="203"/>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3" w:id="204"/>
    <w:p>
      <w:pPr>
        <w:spacing w:after="0"/>
        <w:ind w:left="0"/>
        <w:jc w:val="left"/>
      </w:pPr>
      <w:r>
        <w:rPr>
          <w:rFonts w:ascii="Times New Roman"/>
          <w:b/>
          <w:i w:val="false"/>
          <w:color w:val="000000"/>
        </w:rPr>
        <w:t xml:space="preserve"> 2-тарау. Мемлекеттік қызметті көрсету тәртібі</w:t>
      </w:r>
    </w:p>
    <w:bookmarkEnd w:id="204"/>
    <w:bookmarkStart w:name="z354" w:id="205"/>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205"/>
    <w:bookmarkStart w:name="z355" w:id="206"/>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"Радиоактивті қалдықтармен жұмыс істеу жөніндегі қызметке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6" w:id="207"/>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57" w:id="208"/>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208"/>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58" w:id="209"/>
    <w:p>
      <w:pPr>
        <w:spacing w:after="0"/>
        <w:ind w:left="0"/>
        <w:jc w:val="both"/>
      </w:pPr>
      <w:r>
        <w:rPr>
          <w:rFonts w:ascii="Times New Roman"/>
          <w:b w:val="false"/>
          <w:i w:val="false"/>
          <w:color w:val="000000"/>
          <w:sz w:val="28"/>
        </w:rPr>
        <w:t>
      7. Лицензиялау басқармасының қызметкері осы Қағидалардың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0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қорытындысын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ядролық физикалық қауіпсіздік басқармасына және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9" w:id="210"/>
    <w:p>
      <w:pPr>
        <w:spacing w:after="0"/>
        <w:ind w:left="0"/>
        <w:jc w:val="both"/>
      </w:pPr>
      <w:r>
        <w:rPr>
          <w:rFonts w:ascii="Times New Roman"/>
          <w:b w:val="false"/>
          <w:i w:val="false"/>
          <w:color w:val="000000"/>
          <w:sz w:val="28"/>
        </w:rPr>
        <w:t xml:space="preserve">
      8. Ядролық физикалық қауіпсіздік басқармасының және талдау, мемлекеттік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физикалық қауіпсіздік басқармасының және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0" w:id="211"/>
    <w:p>
      <w:pPr>
        <w:spacing w:after="0"/>
        <w:ind w:left="0"/>
        <w:jc w:val="both"/>
      </w:pPr>
      <w:r>
        <w:rPr>
          <w:rFonts w:ascii="Times New Roman"/>
          <w:b w:val="false"/>
          <w:i w:val="false"/>
          <w:color w:val="000000"/>
          <w:sz w:val="28"/>
        </w:rPr>
        <w:t xml:space="preserve">
      9. Лицензиялау басқармасының қызметкері ядролық физикалық қауіпсіздік басқармасы және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1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62" w:id="212"/>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212"/>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63" w:id="213"/>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213"/>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4" w:id="214"/>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214"/>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68" w:id="215"/>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215"/>
    <w:bookmarkStart w:name="z369" w:id="216"/>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Start w:name="z370" w:id="217"/>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1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371" w:id="218"/>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12" w:id="219"/>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19"/>
    <w:bookmarkStart w:name="z713" w:id="2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220"/>
    <w:bookmarkStart w:name="z714" w:id="2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21"/>
    <w:bookmarkStart w:name="z715" w:id="222"/>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222"/>
    <w:bookmarkStart w:name="z716" w:id="22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17" w:id="224"/>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01" w:id="225"/>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қызмет көрсетуге қойылатын негізгі талаптар тізбесі</w:t>
      </w:r>
    </w:p>
    <w:bookmarkEnd w:id="225"/>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"Радиоактивті қалдықтармен жұмыс істеу жөніндегі қызметке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үй-жайларды, жабдықтар мен материалдарды дезактивациялау (радиоактивті ластанудан тазарту);</w:t>
            </w:r>
          </w:p>
          <w:p>
            <w:pPr>
              <w:spacing w:after="20"/>
              <w:ind w:left="20"/>
              <w:jc w:val="both"/>
            </w:pPr>
            <w:r>
              <w:rPr>
                <w:rFonts w:ascii="Times New Roman"/>
                <w:b w:val="false"/>
                <w:i w:val="false"/>
                <w:color w:val="000000"/>
                <w:sz w:val="20"/>
              </w:rPr>
              <w:t>
2) радиоактивті қалдықтарды қайта өңдеу;</w:t>
            </w:r>
          </w:p>
          <w:p>
            <w:pPr>
              <w:spacing w:after="20"/>
              <w:ind w:left="20"/>
              <w:jc w:val="both"/>
            </w:pPr>
            <w:r>
              <w:rPr>
                <w:rFonts w:ascii="Times New Roman"/>
                <w:b w:val="false"/>
                <w:i w:val="false"/>
                <w:color w:val="000000"/>
                <w:sz w:val="20"/>
              </w:rPr>
              <w:t>
3) радиациялық оңалту, аумақтар мен объектілерді рекультивациялау;</w:t>
            </w:r>
          </w:p>
          <w:p>
            <w:pPr>
              <w:spacing w:after="20"/>
              <w:ind w:left="20"/>
              <w:jc w:val="both"/>
            </w:pPr>
            <w:r>
              <w:rPr>
                <w:rFonts w:ascii="Times New Roman"/>
                <w:b w:val="false"/>
                <w:i w:val="false"/>
                <w:color w:val="000000"/>
                <w:sz w:val="20"/>
              </w:rPr>
              <w:t>
4) радиоактивті қалдықтарды жинау және сұрыптау;</w:t>
            </w:r>
          </w:p>
          <w:p>
            <w:pPr>
              <w:spacing w:after="20"/>
              <w:ind w:left="20"/>
              <w:jc w:val="both"/>
            </w:pPr>
            <w:r>
              <w:rPr>
                <w:rFonts w:ascii="Times New Roman"/>
                <w:b w:val="false"/>
                <w:i w:val="false"/>
                <w:color w:val="000000"/>
                <w:sz w:val="20"/>
              </w:rPr>
              <w:t>
5) радиоактивті қалдықтарды сақтау және көму.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6-тарауында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радиоактивті қалдықтармен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6-тарауында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радиоактивті қалдықтармен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құжаттарды ұсынбау немесе тиісінше ресімделмеуі;</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0" w:id="22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 </w:t>
      </w:r>
    </w:p>
    <w:bookmarkEnd w:id="22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 ____________________________;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7-қосымша</w:t>
            </w:r>
          </w:p>
        </w:tc>
      </w:tr>
    </w:tbl>
    <w:bookmarkStart w:name="z406" w:id="227"/>
    <w:p>
      <w:pPr>
        <w:spacing w:after="0"/>
        <w:ind w:left="0"/>
        <w:jc w:val="left"/>
      </w:pPr>
      <w:r>
        <w:rPr>
          <w:rFonts w:ascii="Times New Roman"/>
          <w:b/>
          <w:i w:val="false"/>
          <w:color w:val="000000"/>
        </w:rPr>
        <w:t xml:space="preserve">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w:t>
      </w:r>
    </w:p>
    <w:bookmarkEnd w:id="227"/>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07" w:id="228"/>
    <w:p>
      <w:pPr>
        <w:spacing w:after="0"/>
        <w:ind w:left="0"/>
        <w:jc w:val="left"/>
      </w:pPr>
      <w:r>
        <w:rPr>
          <w:rFonts w:ascii="Times New Roman"/>
          <w:b/>
          <w:i w:val="false"/>
          <w:color w:val="000000"/>
        </w:rPr>
        <w:t xml:space="preserve"> 1-тарау. Жалпы ережелер</w:t>
      </w:r>
    </w:p>
    <w:bookmarkEnd w:id="228"/>
    <w:bookmarkStart w:name="z408" w:id="229"/>
    <w:p>
      <w:pPr>
        <w:spacing w:after="0"/>
        <w:ind w:left="0"/>
        <w:jc w:val="both"/>
      </w:pPr>
      <w:r>
        <w:rPr>
          <w:rFonts w:ascii="Times New Roman"/>
          <w:b w:val="false"/>
          <w:i w:val="false"/>
          <w:color w:val="000000"/>
          <w:sz w:val="28"/>
        </w:rPr>
        <w:t xml:space="preserve">
      1. Осы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(бұдан әрі – мемлекеттік көрсетілетін қызмет) тәртібін айқындайды.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9" w:id="2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30"/>
    <w:bookmarkStart w:name="z938" w:id="231"/>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31"/>
    <w:bookmarkStart w:name="z939" w:id="232"/>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32"/>
    <w:bookmarkStart w:name="z940" w:id="233"/>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2" w:id="234"/>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4"/>
    <w:bookmarkStart w:name="z943" w:id="235"/>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35"/>
    <w:bookmarkStart w:name="z944" w:id="236"/>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0" w:id="237"/>
    <w:p>
      <w:pPr>
        <w:spacing w:after="0"/>
        <w:ind w:left="0"/>
        <w:jc w:val="left"/>
      </w:pPr>
      <w:r>
        <w:rPr>
          <w:rFonts w:ascii="Times New Roman"/>
          <w:b/>
          <w:i w:val="false"/>
          <w:color w:val="000000"/>
        </w:rPr>
        <w:t xml:space="preserve"> 2-тарау. Мемлекеттік қызметті көрсету тәртібі</w:t>
      </w:r>
    </w:p>
    <w:bookmarkEnd w:id="237"/>
    <w:bookmarkStart w:name="z411" w:id="238"/>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238"/>
    <w:bookmarkStart w:name="z412"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4" w:id="240"/>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15" w:id="241"/>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241"/>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16" w:id="242"/>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4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7" w:id="243"/>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8" w:id="244"/>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4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20" w:id="245"/>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245"/>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21" w:id="246"/>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246"/>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2" w:id="247"/>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247"/>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26" w:id="248"/>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248"/>
    <w:bookmarkStart w:name="z427" w:id="249"/>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4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28" w:id="250"/>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250"/>
    <w:bookmarkStart w:name="z429" w:id="251"/>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5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30" w:id="252"/>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28" w:id="253"/>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53"/>
    <w:bookmarkStart w:name="z729" w:id="25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254"/>
    <w:bookmarkStart w:name="z730" w:id="25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55"/>
    <w:bookmarkStart w:name="z731" w:id="256"/>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256"/>
    <w:bookmarkStart w:name="z732" w:id="25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33" w:id="258"/>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 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 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шегінде</w:t>
            </w:r>
            <w:r>
              <w:br/>
            </w:r>
            <w:r>
              <w:rPr>
                <w:rFonts w:ascii="Times New Roman"/>
                <w:b w:val="false"/>
                <w:i w:val="false"/>
                <w:color w:val="000000"/>
                <w:sz w:val="20"/>
              </w:rPr>
              <w:t>тасымалдауға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шегінде</w:t>
            </w:r>
            <w:r>
              <w:br/>
            </w:r>
            <w:r>
              <w:rPr>
                <w:rFonts w:ascii="Times New Roman"/>
                <w:b w:val="false"/>
                <w:i w:val="false"/>
                <w:color w:val="000000"/>
                <w:sz w:val="20"/>
              </w:rPr>
              <w:t>тасымалдауға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 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 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58" w:id="259"/>
    <w:p>
      <w:pPr>
        <w:spacing w:after="0"/>
        <w:ind w:left="0"/>
        <w:jc w:val="left"/>
      </w:pPr>
      <w:r>
        <w:rPr>
          <w:rFonts w:ascii="Times New Roman"/>
          <w:b/>
          <w:i w:val="false"/>
          <w:color w:val="000000"/>
        </w:rPr>
        <w:t xml:space="preserve">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w:t>
      </w:r>
    </w:p>
    <w:bookmarkEnd w:id="259"/>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тасымалдау;</w:t>
            </w:r>
          </w:p>
          <w:p>
            <w:pPr>
              <w:spacing w:after="20"/>
              <w:ind w:left="20"/>
              <w:jc w:val="both"/>
            </w:pPr>
            <w:r>
              <w:rPr>
                <w:rFonts w:ascii="Times New Roman"/>
                <w:b w:val="false"/>
                <w:i w:val="false"/>
                <w:color w:val="000000"/>
                <w:sz w:val="20"/>
              </w:rPr>
              <w:t>
2) радиоактивті қалдықтарды тасымалдау;</w:t>
            </w:r>
          </w:p>
          <w:p>
            <w:pPr>
              <w:spacing w:after="20"/>
              <w:ind w:left="20"/>
              <w:jc w:val="both"/>
            </w:pPr>
            <w:r>
              <w:rPr>
                <w:rFonts w:ascii="Times New Roman"/>
                <w:b w:val="false"/>
                <w:i w:val="false"/>
                <w:color w:val="000000"/>
                <w:sz w:val="20"/>
              </w:rPr>
              <w:t>
3) иондаушы сәулеленудің радиоизотопты көздерін тасымалдау;</w:t>
            </w:r>
          </w:p>
          <w:p>
            <w:pPr>
              <w:spacing w:after="20"/>
              <w:ind w:left="20"/>
              <w:jc w:val="both"/>
            </w:pPr>
            <w:r>
              <w:rPr>
                <w:rFonts w:ascii="Times New Roman"/>
                <w:b w:val="false"/>
                <w:i w:val="false"/>
                <w:color w:val="000000"/>
                <w:sz w:val="20"/>
              </w:rPr>
              <w:t>
4) ядролық материалдарды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7-тарауында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7-тарауында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xml:space="preserve">
      қағаз жеткізгіште ________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8" w:id="26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bookmarkEnd w:id="260"/>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 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8-қосымша</w:t>
            </w:r>
          </w:p>
        </w:tc>
      </w:tr>
    </w:tbl>
    <w:bookmarkStart w:name="z463" w:id="261"/>
    <w:p>
      <w:pPr>
        <w:spacing w:after="0"/>
        <w:ind w:left="0"/>
        <w:jc w:val="left"/>
      </w:pPr>
      <w:r>
        <w:rPr>
          <w:rFonts w:ascii="Times New Roman"/>
          <w:b/>
          <w:i w:val="false"/>
          <w:color w:val="000000"/>
        </w:rPr>
        <w:t xml:space="preserve">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w:t>
      </w:r>
    </w:p>
    <w:bookmarkEnd w:id="261"/>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64" w:id="262"/>
    <w:p>
      <w:pPr>
        <w:spacing w:after="0"/>
        <w:ind w:left="0"/>
        <w:jc w:val="left"/>
      </w:pPr>
      <w:r>
        <w:rPr>
          <w:rFonts w:ascii="Times New Roman"/>
          <w:b/>
          <w:i w:val="false"/>
          <w:color w:val="000000"/>
        </w:rPr>
        <w:t xml:space="preserve"> 1-тарау. Жалпы ережелер</w:t>
      </w:r>
    </w:p>
    <w:bookmarkEnd w:id="262"/>
    <w:bookmarkStart w:name="z465" w:id="263"/>
    <w:p>
      <w:pPr>
        <w:spacing w:after="0"/>
        <w:ind w:left="0"/>
        <w:jc w:val="both"/>
      </w:pPr>
      <w:r>
        <w:rPr>
          <w:rFonts w:ascii="Times New Roman"/>
          <w:b w:val="false"/>
          <w:i w:val="false"/>
          <w:color w:val="000000"/>
          <w:sz w:val="28"/>
        </w:rPr>
        <w:t xml:space="preserve">
      1. Осы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(бұдан әрі – мемлекеттік көрсетілетін қызмет) тәртібін айқындайды.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6" w:id="26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64"/>
    <w:bookmarkStart w:name="z945" w:id="265"/>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65"/>
    <w:bookmarkStart w:name="z946" w:id="266"/>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66"/>
    <w:bookmarkStart w:name="z947" w:id="267"/>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9" w:id="268"/>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8"/>
    <w:bookmarkStart w:name="z950" w:id="269"/>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69"/>
    <w:bookmarkStart w:name="z951" w:id="270"/>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7" w:id="271"/>
    <w:p>
      <w:pPr>
        <w:spacing w:after="0"/>
        <w:ind w:left="0"/>
        <w:jc w:val="left"/>
      </w:pPr>
      <w:r>
        <w:rPr>
          <w:rFonts w:ascii="Times New Roman"/>
          <w:b/>
          <w:i w:val="false"/>
          <w:color w:val="000000"/>
        </w:rPr>
        <w:t xml:space="preserve"> 2-тарау. Мемлекеттік қызметті көрсету тәртібі</w:t>
      </w:r>
    </w:p>
    <w:bookmarkEnd w:id="271"/>
    <w:bookmarkStart w:name="z468" w:id="272"/>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272"/>
    <w:bookmarkStart w:name="z469" w:id="27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0" w:id="274"/>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71" w:id="275"/>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және тіркеуді жүзеге асырады және лицензиялау басқармасына қарауға береді.</w:t>
      </w:r>
    </w:p>
    <w:bookmarkEnd w:id="275"/>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72" w:id="276"/>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мемлекеттік қызметті көрсету үшін қажетті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76"/>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талдау, мемлекеттік бақылау және техникалық кооперация басқармасына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3" w:id="277"/>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3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4" w:id="278"/>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7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76" w:id="279"/>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bookmarkEnd w:id="279"/>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77" w:id="280"/>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280"/>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8" w:id="281"/>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281"/>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82" w:id="282"/>
    <w:p>
      <w:pPr>
        <w:spacing w:after="0"/>
        <w:ind w:left="0"/>
        <w:jc w:val="both"/>
      </w:pPr>
      <w:r>
        <w:rPr>
          <w:rFonts w:ascii="Times New Roman"/>
          <w:b w:val="false"/>
          <w:i w:val="false"/>
          <w:color w:val="000000"/>
          <w:sz w:val="28"/>
        </w:rPr>
        <w:t>
      17. Егер лицензия және (немесе) лицензияға қосымша қағаз нысанында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282"/>
    <w:bookmarkStart w:name="z483" w:id="283"/>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8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84" w:id="284"/>
    <w:p>
      <w:pPr>
        <w:spacing w:after="0"/>
        <w:ind w:left="0"/>
        <w:jc w:val="left"/>
      </w:pPr>
      <w:r>
        <w:rPr>
          <w:rFonts w:ascii="Times New Roman"/>
          <w:b/>
          <w:i w:val="false"/>
          <w:color w:val="000000"/>
        </w:rPr>
        <w:t xml:space="preserve"> 3-тарау. Мемлекеттік көрсетілетін қызмет мәселелері бойынша көрсетілетін қызметті берушінің және (немесе) оның лауазымды адамдарының әрекеттеріне (әрекетсіздігіне) шағымдану тәртібі</w:t>
      </w:r>
    </w:p>
    <w:bookmarkEnd w:id="284"/>
    <w:bookmarkStart w:name="z485" w:id="285"/>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8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86" w:id="286"/>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01.02.2022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44" w:id="287"/>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87"/>
    <w:bookmarkStart w:name="z745" w:id="28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шағымды қарау мерзімін көрсетілетін қызметті беруші 10 (он) жұмыс күнінен аспайтын мерзімге:</w:t>
      </w:r>
    </w:p>
    <w:bookmarkEnd w:id="288"/>
    <w:bookmarkStart w:name="z746" w:id="28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89"/>
    <w:bookmarkStart w:name="z747" w:id="290"/>
    <w:p>
      <w:pPr>
        <w:spacing w:after="0"/>
        <w:ind w:left="0"/>
        <w:jc w:val="both"/>
      </w:pPr>
      <w:r>
        <w:rPr>
          <w:rFonts w:ascii="Times New Roman"/>
          <w:b w:val="false"/>
          <w:i w:val="false"/>
          <w:color w:val="000000"/>
          <w:sz w:val="28"/>
        </w:rPr>
        <w:t>
      2) қосымша ақпарат алу қажет болған жағдайларда ұзартады.</w:t>
      </w:r>
    </w:p>
    <w:bookmarkEnd w:id="290"/>
    <w:bookmarkStart w:name="z748" w:id="29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түрінде берілген кезде) немесе электрондық нысанда (шағым электрондық түрде берілген кезде) хабарлайды.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49" w:id="292"/>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Энергетика министрінің 21.05.2021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жаңа редакцияда - ҚР Энергетика министрінің 24.09.2024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bl>
    <w:bookmarkStart w:name="z513" w:id="293"/>
    <w:p>
      <w:pPr>
        <w:spacing w:after="0"/>
        <w:ind w:left="0"/>
        <w:jc w:val="left"/>
      </w:pPr>
      <w:r>
        <w:rPr>
          <w:rFonts w:ascii="Times New Roman"/>
          <w:b/>
          <w:i w:val="false"/>
          <w:color w:val="000000"/>
        </w:rPr>
        <w:t xml:space="preserve">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қызмет көрсетуге қойылатын негізгі талаптар тізбесі</w:t>
      </w:r>
    </w:p>
    <w:bookmarkEnd w:id="293"/>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10 (он)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одексе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қосымшаларға</w:t>
            </w:r>
            <w:r>
              <w:rPr>
                <w:rFonts w:ascii="Times New Roman"/>
                <w:b w:val="false"/>
                <w:i w:val="false"/>
                <w:color w:val="000000"/>
                <w:sz w:val="20"/>
              </w:rPr>
              <w:t xml:space="preserve"> сәйкес нысандар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8-тарауында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бұрынғы ядролық сынақ полигондары аумақтарындағы және жүргiзілген ядролық сынақтар салдарынан ластанған басқа да аумақтардағы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8-тарауында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бұрынғы ядролық сынақ полигондары аумақтарындағы және жүргiзілген ядролық сынақтар салдарынан ластанған басқа да аумақтардағы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w:t>
      </w:r>
    </w:p>
    <w:p>
      <w:pPr>
        <w:spacing w:after="0"/>
        <w:ind w:left="0"/>
        <w:jc w:val="both"/>
      </w:pPr>
      <w:r>
        <w:rPr>
          <w:rFonts w:ascii="Times New Roman"/>
          <w:b w:val="false"/>
          <w:i w:val="false"/>
          <w:color w:val="000000"/>
          <w:sz w:val="28"/>
        </w:rPr>
        <w:t>
      нің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4" w:id="294"/>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 </w:t>
      </w:r>
    </w:p>
    <w:bookmarkEnd w:id="29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xml:space="preserve">
      қағаз жеткізгіште ________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w:t>
      </w:r>
    </w:p>
    <w:p>
      <w:pPr>
        <w:spacing w:after="0"/>
        <w:ind w:left="0"/>
        <w:jc w:val="both"/>
      </w:pPr>
      <w:r>
        <w:rPr>
          <w:rFonts w:ascii="Times New Roman"/>
          <w:b w:val="false"/>
          <w:i w:val="false"/>
          <w:color w:val="000000"/>
          <w:sz w:val="28"/>
        </w:rPr>
        <w:t>
      бөліну __________________________жолымен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xml:space="preserve">
      қағаз жеткізгіште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нәтижесінде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p>
                <w:p>
                  <w:pPr>
                    <w:spacing w:after="20"/>
                    <w:ind w:left="20"/>
                    <w:jc w:val="both"/>
                  </w:pPr>
                  <w:r>
                    <w:rPr>
                      <w:rFonts w:ascii="Times New Roman"/>
                      <w:b w:val="false"/>
                      <w:i w:val="false"/>
                      <w:color w:val="000000"/>
                      <w:sz w:val="20"/>
                    </w:rPr>
                    <w:t>
МО реквизиттері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24.09.2024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9-қосымша</w:t>
            </w:r>
          </w:p>
        </w:tc>
      </w:tr>
    </w:tbl>
    <w:bookmarkStart w:name="z518" w:id="295"/>
    <w:p>
      <w:pPr>
        <w:spacing w:after="0"/>
        <w:ind w:left="0"/>
        <w:jc w:val="left"/>
      </w:pPr>
      <w:r>
        <w:rPr>
          <w:rFonts w:ascii="Times New Roman"/>
          <w:b/>
          <w:i w:val="false"/>
          <w:color w:val="000000"/>
        </w:rPr>
        <w:t xml:space="preserve"> "Ядролық қондырғылар мен ядролық материалдарды физикалық қорғауға лицензия беру" мемлекеттік көрсетілетін қызмет қағидалары</w:t>
      </w:r>
    </w:p>
    <w:bookmarkEnd w:id="295"/>
    <w:p>
      <w:pPr>
        <w:spacing w:after="0"/>
        <w:ind w:left="0"/>
        <w:jc w:val="both"/>
      </w:pPr>
      <w:r>
        <w:rPr>
          <w:rFonts w:ascii="Times New Roman"/>
          <w:b w:val="false"/>
          <w:i w:val="false"/>
          <w:color w:val="ff0000"/>
          <w:sz w:val="28"/>
        </w:rPr>
        <w:t xml:space="preserve">
      Ескерту. Қағидалар алып тасталды – ҚР Энергетика министрінің 21.05.2021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10-қосымша</w:t>
            </w:r>
          </w:p>
        </w:tc>
      </w:tr>
    </w:tbl>
    <w:bookmarkStart w:name="z566" w:id="296"/>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қағидалары</w:t>
      </w:r>
    </w:p>
    <w:bookmarkEnd w:id="296"/>
    <w:p>
      <w:pPr>
        <w:spacing w:after="0"/>
        <w:ind w:left="0"/>
        <w:jc w:val="both"/>
      </w:pPr>
      <w:r>
        <w:rPr>
          <w:rFonts w:ascii="Times New Roman"/>
          <w:b w:val="false"/>
          <w:i w:val="false"/>
          <w:color w:val="ff0000"/>
          <w:sz w:val="28"/>
        </w:rPr>
        <w:t xml:space="preserve">
      Ескерту. 10-қосымша алып тасталды – ҚР Энергетика министрінің 21.05.2021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11-қосымша</w:t>
            </w:r>
          </w:p>
        </w:tc>
      </w:tr>
    </w:tbl>
    <w:bookmarkStart w:name="z189" w:id="297"/>
    <w:p>
      <w:pPr>
        <w:spacing w:after="0"/>
        <w:ind w:left="0"/>
        <w:jc w:val="left"/>
      </w:pPr>
      <w:r>
        <w:rPr>
          <w:rFonts w:ascii="Times New Roman"/>
          <w:b/>
          <w:i w:val="false"/>
          <w:color w:val="000000"/>
        </w:rPr>
        <w:t xml:space="preserve"> "Сараптама ұйымы ұсынған ядролық, радиациялық және ядролық физикалық қауіпсіздікті қамтамасыз етуге қатысты есеп-қисаптар әдістемесін келісу" мемлекеттік көрсетілетін қызмет қағидалары</w:t>
      </w:r>
    </w:p>
    <w:bookmarkEnd w:id="297"/>
    <w:p>
      <w:pPr>
        <w:spacing w:after="0"/>
        <w:ind w:left="0"/>
        <w:jc w:val="both"/>
      </w:pPr>
      <w:r>
        <w:rPr>
          <w:rFonts w:ascii="Times New Roman"/>
          <w:b w:val="false"/>
          <w:i w:val="false"/>
          <w:color w:val="ff0000"/>
          <w:sz w:val="28"/>
        </w:rPr>
        <w:t xml:space="preserve">
      Ескерту. 11-қосымша алып тасталды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123 бұйрығына</w:t>
            </w:r>
            <w:r>
              <w:br/>
            </w:r>
            <w:r>
              <w:rPr>
                <w:rFonts w:ascii="Times New Roman"/>
                <w:b w:val="false"/>
                <w:i w:val="false"/>
                <w:color w:val="000000"/>
                <w:sz w:val="20"/>
              </w:rPr>
              <w:t>12-қосымша</w:t>
            </w:r>
          </w:p>
        </w:tc>
      </w:tr>
    </w:tbl>
    <w:bookmarkStart w:name="z160" w:id="298"/>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298"/>
    <w:bookmarkStart w:name="z161" w:id="299"/>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11222 болып тiркелген, 2015 жылғы 14 шілдеде "Әділет" ақпараттық-құқықтық жүйесінде жарияланған);</w:t>
      </w:r>
    </w:p>
    <w:bookmarkEnd w:id="299"/>
    <w:bookmarkStart w:name="z162" w:id="300"/>
    <w:p>
      <w:pPr>
        <w:spacing w:after="0"/>
        <w:ind w:left="0"/>
        <w:jc w:val="both"/>
      </w:pPr>
      <w:r>
        <w:rPr>
          <w:rFonts w:ascii="Times New Roman"/>
          <w:b w:val="false"/>
          <w:i w:val="false"/>
          <w:color w:val="000000"/>
          <w:sz w:val="28"/>
        </w:rPr>
        <w:t xml:space="preserve">
      2.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11450 болып тiркелген, 2015 жылғы 14 шілдеде "Әділет" ақпараттық-құқықтық жүйесінде жарияланған);</w:t>
      </w:r>
    </w:p>
    <w:bookmarkEnd w:id="300"/>
    <w:bookmarkStart w:name="z163" w:id="301"/>
    <w:p>
      <w:pPr>
        <w:spacing w:after="0"/>
        <w:ind w:left="0"/>
        <w:jc w:val="both"/>
      </w:pPr>
      <w:r>
        <w:rPr>
          <w:rFonts w:ascii="Times New Roman"/>
          <w:b w:val="false"/>
          <w:i w:val="false"/>
          <w:color w:val="000000"/>
          <w:sz w:val="28"/>
        </w:rPr>
        <w:t xml:space="preserve">
      3.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өзгерістер мен толықтырулар енгізу туралы" Қазақстан Республикасы Энергетика министрінің 2017 жылғы 24 ақпандағы № 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15012 болып тiркелген, 2017 жылғы 25 сәуірде Қазақстан Республикасы нормативтік құқықтық актілерінің эталондық бақылау банкінде жарияланған);</w:t>
      </w:r>
    </w:p>
    <w:bookmarkEnd w:id="301"/>
    <w:bookmarkStart w:name="z164" w:id="302"/>
    <w:p>
      <w:pPr>
        <w:spacing w:after="0"/>
        <w:ind w:left="0"/>
        <w:jc w:val="both"/>
      </w:pPr>
      <w:r>
        <w:rPr>
          <w:rFonts w:ascii="Times New Roman"/>
          <w:b w:val="false"/>
          <w:i w:val="false"/>
          <w:color w:val="000000"/>
          <w:sz w:val="28"/>
        </w:rPr>
        <w:t xml:space="preserve">
      4.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бұйрығына өзгерістер мен толықтырулар енгізу туралы" Қазақстан Республикасы Энергетика министрінің 2017 жылғы 15 маусымдағы № 205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15338 болып тiркелген, 2017 жылғы 24 шілдеде Қазақстан Республикасы нормативтік құқықтық актілерінің эталондық бақылау банкінде жарияланған);</w:t>
      </w:r>
    </w:p>
    <w:bookmarkEnd w:id="302"/>
    <w:bookmarkStart w:name="z165" w:id="303"/>
    <w:p>
      <w:pPr>
        <w:spacing w:after="0"/>
        <w:ind w:left="0"/>
        <w:jc w:val="both"/>
      </w:pPr>
      <w:r>
        <w:rPr>
          <w:rFonts w:ascii="Times New Roman"/>
          <w:b w:val="false"/>
          <w:i w:val="false"/>
          <w:color w:val="000000"/>
          <w:sz w:val="28"/>
        </w:rPr>
        <w:t xml:space="preserve">
      5.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өзгерістер енгізу туралы" Қазақстан Республикасы Энергетика министрінің 2017 жылғы 12 шілдедегі № 238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15544 болып тiркелген, 2017 жылғы 11 қыркүйекте Қазақстан Республикасы нормативтік құқықтық актілерінің эталондық бақылау банкінде жарияланған);</w:t>
      </w:r>
    </w:p>
    <w:bookmarkEnd w:id="303"/>
    <w:bookmarkStart w:name="z166" w:id="304"/>
    <w:p>
      <w:pPr>
        <w:spacing w:after="0"/>
        <w:ind w:left="0"/>
        <w:jc w:val="both"/>
      </w:pPr>
      <w:r>
        <w:rPr>
          <w:rFonts w:ascii="Times New Roman"/>
          <w:b w:val="false"/>
          <w:i w:val="false"/>
          <w:color w:val="000000"/>
          <w:sz w:val="28"/>
        </w:rPr>
        <w:t xml:space="preserve">
      6.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28 мамырдағы № 378 бұйрығына өзгерістер енгізу туралы" Қазақстан Республикасы Энергетика министрінің 2017 жылғы 30 қазандағы № 365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16008 болып тiркелген, 2017 жылғы 4 желтоқсанда Қазақстан Республикасы нормативтік құқықтық актілерінің эталондық бақылау банкінде жарияланған);</w:t>
      </w:r>
    </w:p>
    <w:bookmarkEnd w:id="304"/>
    <w:bookmarkStart w:name="z167" w:id="305"/>
    <w:p>
      <w:pPr>
        <w:spacing w:after="0"/>
        <w:ind w:left="0"/>
        <w:jc w:val="both"/>
      </w:pPr>
      <w:r>
        <w:rPr>
          <w:rFonts w:ascii="Times New Roman"/>
          <w:b w:val="false"/>
          <w:i w:val="false"/>
          <w:color w:val="000000"/>
          <w:sz w:val="28"/>
        </w:rPr>
        <w:t xml:space="preserve">
      7.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 пен толықтыру енгізу туралы" Қазақстан Республикасы Энергетика министрінің міндетін атқарушының 2018 жылғы 8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16324 болып тiркелген, 2018 жылғы 13 ақпанда Қазақстан Республикасы нормативтік құқықтық актілерінің эталондық бақылау банкінде жарияланған);</w:t>
      </w:r>
    </w:p>
    <w:bookmarkEnd w:id="305"/>
    <w:bookmarkStart w:name="z168" w:id="306"/>
    <w:p>
      <w:pPr>
        <w:spacing w:after="0"/>
        <w:ind w:left="0"/>
        <w:jc w:val="both"/>
      </w:pPr>
      <w:r>
        <w:rPr>
          <w:rFonts w:ascii="Times New Roman"/>
          <w:b w:val="false"/>
          <w:i w:val="false"/>
          <w:color w:val="000000"/>
          <w:sz w:val="28"/>
        </w:rPr>
        <w:t xml:space="preserve">
      8.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бұйрығына өзгеріс пен толықтыру енгізу туралы" Қазақстан Республикасы Энергетика министрінің 2018 жылғы 5 сәуірдегі № 114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16797 болып тiркелген, 2018 жылғы 2 мамырда Қазақстан Республикасы нормативтік құқықтық актілерінің эталондық бақылау банкінде жарияланған);</w:t>
      </w:r>
    </w:p>
    <w:bookmarkEnd w:id="306"/>
    <w:bookmarkStart w:name="z169" w:id="307"/>
    <w:p>
      <w:pPr>
        <w:spacing w:after="0"/>
        <w:ind w:left="0"/>
        <w:jc w:val="both"/>
      </w:pPr>
      <w:r>
        <w:rPr>
          <w:rFonts w:ascii="Times New Roman"/>
          <w:b w:val="false"/>
          <w:i w:val="false"/>
          <w:color w:val="000000"/>
          <w:sz w:val="28"/>
        </w:rPr>
        <w:t xml:space="preserve">
      9. Қазақстан Республикасы Энергетика министрінің 2018 жылғы 28 мамырдағы № 215 бұйрығымен бекітілген Қазақстан Республикасы Энергетика министрінің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тiркеу тiзiлiмiнде № 17276 болып тiркелген, 2018 жылғы 16 тамызда Қазақстан Республикасы нормативтік құқықтық актілерінің эталондық бақылау банкінде жарияланған);</w:t>
      </w:r>
    </w:p>
    <w:bookmarkEnd w:id="307"/>
    <w:bookmarkStart w:name="z170" w:id="308"/>
    <w:p>
      <w:pPr>
        <w:spacing w:after="0"/>
        <w:ind w:left="0"/>
        <w:jc w:val="both"/>
      </w:pPr>
      <w:r>
        <w:rPr>
          <w:rFonts w:ascii="Times New Roman"/>
          <w:b w:val="false"/>
          <w:i w:val="false"/>
          <w:color w:val="000000"/>
          <w:sz w:val="28"/>
        </w:rPr>
        <w:t xml:space="preserve">
      10.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28 мамырдағы № 378 бұйрығына өзгерістер енгізу туралы" Қазақстан Республикасы Энергетика министрінің міндетін атқарушының 2018 жылғы 4 қазандағы № 401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17635 болып тiркелген, 2018 жылғы 8 қарашада Қазақстан Республикасы нормативтік құқықтық актілерінің эталондық бақылау банкінде жарияланған);</w:t>
      </w:r>
    </w:p>
    <w:bookmarkEnd w:id="308"/>
    <w:bookmarkStart w:name="z171" w:id="309"/>
    <w:p>
      <w:pPr>
        <w:spacing w:after="0"/>
        <w:ind w:left="0"/>
        <w:jc w:val="both"/>
      </w:pPr>
      <w:r>
        <w:rPr>
          <w:rFonts w:ascii="Times New Roman"/>
          <w:b w:val="false"/>
          <w:i w:val="false"/>
          <w:color w:val="000000"/>
          <w:sz w:val="28"/>
        </w:rPr>
        <w:t xml:space="preserve">
      11. Қазақстан Республикасы Энергетика министрінің 2019 жылғы 12 ақпандағы № 43 бұйрығымен бекітілген Қазақстан Республикасы Энергетика министрінің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(Нормативтiк құқықтық актiлерді мемлекеттiк тiркеу тiзiлiмiнде № 18318 болып тiркелген, 2019 жылғы 25 ақпанда Қазақстан Республикасы нормативтік құқықтық актілерінің эталондық бақылау банкінде жарияланған);</w:t>
      </w:r>
    </w:p>
    <w:bookmarkEnd w:id="309"/>
    <w:bookmarkStart w:name="z172" w:id="310"/>
    <w:p>
      <w:pPr>
        <w:spacing w:after="0"/>
        <w:ind w:left="0"/>
        <w:jc w:val="both"/>
      </w:pPr>
      <w:r>
        <w:rPr>
          <w:rFonts w:ascii="Times New Roman"/>
          <w:b w:val="false"/>
          <w:i w:val="false"/>
          <w:color w:val="000000"/>
          <w:sz w:val="28"/>
        </w:rPr>
        <w:t xml:space="preserve">
      12.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28 мамырдағы № 378 бұйрығына өзгерістер мен толықтырулар енгізу туралы" Қазақстан Республикасы Энергетика министрінің 2019 жылғы 21 мамырдағы № 187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18722 болып тiркелген, 2019 жылғы 4 маусымда Қазақстан Республикасы нормативтік құқықтық актілерінің эталондық бақылау банкінде жарияланған);</w:t>
      </w:r>
    </w:p>
    <w:bookmarkEnd w:id="310"/>
    <w:bookmarkStart w:name="z173" w:id="311"/>
    <w:p>
      <w:pPr>
        <w:spacing w:after="0"/>
        <w:ind w:left="0"/>
        <w:jc w:val="both"/>
      </w:pPr>
      <w:r>
        <w:rPr>
          <w:rFonts w:ascii="Times New Roman"/>
          <w:b w:val="false"/>
          <w:i w:val="false"/>
          <w:color w:val="000000"/>
          <w:sz w:val="28"/>
        </w:rPr>
        <w:t xml:space="preserve">
      13. Қазақстан Республикасы Энергетика министрінің 2019 жылғы 7 қарашадағы № 358 бұйрығымен бекітілген Қазақстан Республикасы Энергетика министрінің өзгерістер мен толықтырулар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тiркеу тiзiлiмiнде № 19581 болып тiркелген, 2019 жылғы 18 қарашада Қазақстан Республикасы нормативтік құқықтық актілерінің эталондық бақылау банкінде жарияланған).</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